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E2F0CE" w14:textId="77777777" w:rsidR="00A17307" w:rsidRDefault="00A17307">
      <w:bookmarkStart w:id="0" w:name="_Toc24089"/>
      <w:bookmarkStart w:id="1" w:name="_Toc5876"/>
      <w:bookmarkStart w:id="2" w:name="_Toc3248"/>
      <w:bookmarkStart w:id="3" w:name="_Toc16333"/>
      <w:bookmarkStart w:id="4" w:name="_Toc8888"/>
      <w:bookmarkStart w:id="5" w:name="_Toc98926917"/>
      <w:bookmarkStart w:id="6" w:name="_Toc12115"/>
      <w:bookmarkStart w:id="7" w:name="_Toc98928791"/>
      <w:bookmarkStart w:id="8" w:name="_Toc14706"/>
    </w:p>
    <w:p w14:paraId="5E3CD784" w14:textId="77777777" w:rsidR="00A17307" w:rsidRDefault="00A17307"/>
    <w:p w14:paraId="5F24C422" w14:textId="77777777" w:rsidR="00A17307" w:rsidRDefault="00A17307"/>
    <w:p w14:paraId="20853CBF" w14:textId="77777777" w:rsidR="00A17307" w:rsidRDefault="00A17307"/>
    <w:p w14:paraId="3278308C" w14:textId="77777777" w:rsidR="00A17307" w:rsidRDefault="00601793">
      <w:pPr>
        <w:pStyle w:val="2"/>
        <w:jc w:val="center"/>
        <w:rPr>
          <w:b w:val="0"/>
          <w:sz w:val="52"/>
          <w:szCs w:val="52"/>
        </w:rPr>
      </w:pPr>
      <w:bookmarkStart w:id="9" w:name="_Toc19391"/>
      <w:bookmarkStart w:id="10" w:name="_Toc28735"/>
      <w:bookmarkStart w:id="11" w:name="_Toc166580915"/>
      <w:r>
        <w:rPr>
          <w:rFonts w:hint="eastAsia"/>
          <w:b w:val="0"/>
          <w:sz w:val="52"/>
          <w:szCs w:val="52"/>
        </w:rPr>
        <w:t>高等教育自学考试论文管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r>
        <w:rPr>
          <w:rFonts w:hint="eastAsia"/>
          <w:b w:val="0"/>
          <w:sz w:val="52"/>
          <w:szCs w:val="52"/>
        </w:rPr>
        <w:t>理</w:t>
      </w:r>
      <w:bookmarkEnd w:id="9"/>
      <w:bookmarkEnd w:id="10"/>
      <w:bookmarkEnd w:id="11"/>
    </w:p>
    <w:p w14:paraId="47EB3770" w14:textId="77777777" w:rsidR="00A17307" w:rsidRDefault="00A17307">
      <w:pPr>
        <w:rPr>
          <w:rFonts w:ascii="宋体" w:eastAsia="宋体" w:hAnsi="宋体"/>
          <w:sz w:val="52"/>
          <w:szCs w:val="52"/>
        </w:rPr>
      </w:pPr>
    </w:p>
    <w:p w14:paraId="25BA8F97" w14:textId="77777777" w:rsidR="00A17307" w:rsidRDefault="00A17307">
      <w:pPr>
        <w:jc w:val="center"/>
        <w:rPr>
          <w:rFonts w:ascii="宋体" w:eastAsia="宋体" w:hAnsi="宋体"/>
          <w:sz w:val="52"/>
          <w:szCs w:val="52"/>
        </w:rPr>
      </w:pPr>
    </w:p>
    <w:p w14:paraId="01236DC6" w14:textId="77777777" w:rsidR="00A17307" w:rsidRDefault="00601793">
      <w:pPr>
        <w:spacing w:line="1200" w:lineRule="exact"/>
        <w:jc w:val="center"/>
        <w:rPr>
          <w:rFonts w:ascii="宋体" w:eastAsia="宋体" w:hAnsi="宋体"/>
          <w:sz w:val="52"/>
          <w:szCs w:val="52"/>
        </w:rPr>
      </w:pPr>
      <w:r>
        <w:rPr>
          <w:rFonts w:ascii="宋体" w:eastAsia="宋体" w:hAnsi="宋体" w:hint="eastAsia"/>
          <w:sz w:val="52"/>
          <w:szCs w:val="52"/>
        </w:rPr>
        <w:t>操</w:t>
      </w:r>
    </w:p>
    <w:p w14:paraId="4736F735" w14:textId="77777777" w:rsidR="00A17307" w:rsidRDefault="00601793">
      <w:pPr>
        <w:spacing w:line="1200" w:lineRule="exact"/>
        <w:jc w:val="center"/>
        <w:rPr>
          <w:rFonts w:ascii="宋体" w:eastAsia="宋体" w:hAnsi="宋体"/>
          <w:sz w:val="52"/>
          <w:szCs w:val="52"/>
        </w:rPr>
      </w:pPr>
      <w:r>
        <w:rPr>
          <w:rFonts w:ascii="宋体" w:eastAsia="宋体" w:hAnsi="宋体" w:hint="eastAsia"/>
          <w:sz w:val="52"/>
          <w:szCs w:val="52"/>
        </w:rPr>
        <w:t>作</w:t>
      </w:r>
    </w:p>
    <w:p w14:paraId="22B68187" w14:textId="77777777" w:rsidR="00A17307" w:rsidRDefault="00601793">
      <w:pPr>
        <w:spacing w:line="1200" w:lineRule="exact"/>
        <w:jc w:val="center"/>
        <w:rPr>
          <w:rFonts w:ascii="宋体" w:eastAsia="宋体" w:hAnsi="宋体"/>
          <w:sz w:val="52"/>
          <w:szCs w:val="52"/>
        </w:rPr>
      </w:pPr>
      <w:r>
        <w:rPr>
          <w:rFonts w:ascii="宋体" w:eastAsia="宋体" w:hAnsi="宋体" w:hint="eastAsia"/>
          <w:sz w:val="52"/>
          <w:szCs w:val="52"/>
        </w:rPr>
        <w:t>手</w:t>
      </w:r>
    </w:p>
    <w:p w14:paraId="4E93CBBE" w14:textId="77777777" w:rsidR="00A17307" w:rsidRDefault="00601793">
      <w:pPr>
        <w:spacing w:line="1200" w:lineRule="exact"/>
        <w:jc w:val="center"/>
        <w:rPr>
          <w:rFonts w:ascii="宋体" w:eastAsia="宋体" w:hAnsi="宋体"/>
          <w:sz w:val="52"/>
          <w:szCs w:val="52"/>
        </w:rPr>
      </w:pPr>
      <w:r>
        <w:rPr>
          <w:rFonts w:ascii="宋体" w:eastAsia="宋体" w:hAnsi="宋体" w:hint="eastAsia"/>
          <w:sz w:val="52"/>
          <w:szCs w:val="52"/>
        </w:rPr>
        <w:t>册</w:t>
      </w:r>
    </w:p>
    <w:p w14:paraId="16FC1E9A" w14:textId="77777777" w:rsidR="00A17307" w:rsidRDefault="00A17307">
      <w:pPr>
        <w:spacing w:line="1200" w:lineRule="exact"/>
        <w:jc w:val="center"/>
        <w:rPr>
          <w:rFonts w:ascii="宋体" w:eastAsia="宋体" w:hAnsi="宋体"/>
          <w:sz w:val="52"/>
          <w:szCs w:val="52"/>
        </w:rPr>
      </w:pPr>
    </w:p>
    <w:p w14:paraId="612EC6F8" w14:textId="77777777" w:rsidR="00A17307" w:rsidRDefault="00A17307">
      <w:pPr>
        <w:spacing w:line="1200" w:lineRule="exact"/>
        <w:rPr>
          <w:rFonts w:ascii="宋体" w:eastAsia="宋体" w:hAnsi="宋体"/>
          <w:sz w:val="52"/>
          <w:szCs w:val="52"/>
        </w:rPr>
      </w:pPr>
    </w:p>
    <w:p w14:paraId="5A940DCE" w14:textId="77777777" w:rsidR="00A17307" w:rsidRDefault="00601793">
      <w:pPr>
        <w:jc w:val="center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t>武汉讯网信息技术有限公司</w:t>
      </w:r>
    </w:p>
    <w:p w14:paraId="7CE27F62" w14:textId="254B3E65" w:rsidR="00A17307" w:rsidRDefault="00601793">
      <w:pPr>
        <w:jc w:val="center"/>
      </w:pPr>
      <w:r>
        <w:rPr>
          <w:rFonts w:ascii="宋体" w:eastAsia="宋体" w:hAnsi="宋体" w:hint="eastAsia"/>
          <w:sz w:val="36"/>
          <w:szCs w:val="36"/>
        </w:rPr>
        <w:t>202</w:t>
      </w:r>
      <w:r>
        <w:rPr>
          <w:rFonts w:ascii="宋体" w:eastAsia="宋体" w:hAnsi="宋体" w:hint="eastAsia"/>
          <w:sz w:val="36"/>
          <w:szCs w:val="36"/>
        </w:rPr>
        <w:t>3</w:t>
      </w:r>
      <w:r>
        <w:rPr>
          <w:rFonts w:ascii="宋体" w:eastAsia="宋体" w:hAnsi="宋体" w:hint="eastAsia"/>
          <w:sz w:val="36"/>
          <w:szCs w:val="36"/>
        </w:rPr>
        <w:t>年</w:t>
      </w:r>
      <w:r w:rsidR="008E2026">
        <w:rPr>
          <w:rFonts w:ascii="宋体" w:eastAsia="宋体" w:hAnsi="宋体"/>
          <w:sz w:val="36"/>
          <w:szCs w:val="36"/>
        </w:rPr>
        <w:t>5</w:t>
      </w:r>
      <w:r>
        <w:rPr>
          <w:rFonts w:ascii="宋体" w:eastAsia="宋体" w:hAnsi="宋体" w:hint="eastAsia"/>
          <w:sz w:val="36"/>
          <w:szCs w:val="36"/>
        </w:rPr>
        <w:t>月</w:t>
      </w:r>
    </w:p>
    <w:p w14:paraId="183DD3DB" w14:textId="77777777" w:rsidR="00A17307" w:rsidRDefault="00A17307">
      <w:pPr>
        <w:jc w:val="center"/>
        <w:rPr>
          <w:rFonts w:ascii="宋体" w:eastAsia="宋体" w:hAnsi="宋体"/>
        </w:rPr>
        <w:sectPr w:rsidR="00A17307">
          <w:headerReference w:type="default" r:id="rId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sdt>
      <w:sdtPr>
        <w:rPr>
          <w:rFonts w:ascii="宋体" w:eastAsia="宋体" w:hAnsi="宋体"/>
        </w:rPr>
        <w:id w:val="147452567"/>
        <w:docPartObj>
          <w:docPartGallery w:val="Table of Contents"/>
          <w:docPartUnique/>
        </w:docPartObj>
      </w:sdtPr>
      <w:sdtEndPr>
        <w:rPr>
          <w:rFonts w:asciiTheme="minorEastAsia" w:eastAsiaTheme="minorEastAsia" w:hAnsiTheme="minorEastAsia" w:cstheme="minorEastAsia" w:hint="eastAsia"/>
        </w:rPr>
      </w:sdtEndPr>
      <w:sdtContent>
        <w:p w14:paraId="16F538C6" w14:textId="77777777" w:rsidR="00A17307" w:rsidRDefault="00601793">
          <w:pPr>
            <w:jc w:val="center"/>
          </w:pPr>
          <w:r>
            <w:rPr>
              <w:rFonts w:ascii="宋体" w:eastAsia="宋体" w:hAnsi="宋体"/>
              <w:sz w:val="28"/>
              <w:szCs w:val="28"/>
            </w:rPr>
            <w:t>目录</w:t>
          </w:r>
        </w:p>
        <w:p w14:paraId="14AD8AE2" w14:textId="1192B384" w:rsidR="006229C1" w:rsidRDefault="00601793">
          <w:pPr>
            <w:pStyle w:val="TOC2"/>
            <w:tabs>
              <w:tab w:val="right" w:leader="dot" w:pos="8296"/>
            </w:tabs>
            <w:rPr>
              <w:noProof/>
            </w:rPr>
          </w:pPr>
          <w:r>
            <w:rPr>
              <w:rFonts w:asciiTheme="minorEastAsia" w:hAnsiTheme="minorEastAsia" w:cstheme="minorEastAsia" w:hint="eastAsia"/>
              <w:b/>
            </w:rPr>
            <w:fldChar w:fldCharType="begin"/>
          </w:r>
          <w:r>
            <w:rPr>
              <w:rFonts w:asciiTheme="minorEastAsia" w:hAnsiTheme="minorEastAsia" w:cstheme="minorEastAsia" w:hint="eastAsia"/>
              <w:b/>
            </w:rPr>
            <w:instrText xml:space="preserve">TOC \o "1-3" \h \u </w:instrText>
          </w:r>
          <w:r>
            <w:rPr>
              <w:rFonts w:asciiTheme="minorEastAsia" w:hAnsiTheme="minorEastAsia" w:cstheme="minorEastAsia" w:hint="eastAsia"/>
              <w:b/>
            </w:rPr>
            <w:fldChar w:fldCharType="separate"/>
          </w:r>
          <w:hyperlink w:anchor="_Toc166580915" w:history="1">
            <w:r w:rsidR="006229C1" w:rsidRPr="004A0B3A">
              <w:rPr>
                <w:rStyle w:val="a8"/>
                <w:noProof/>
              </w:rPr>
              <w:t>高等教育自学考试论文管理</w:t>
            </w:r>
            <w:r w:rsidR="006229C1">
              <w:rPr>
                <w:noProof/>
              </w:rPr>
              <w:tab/>
            </w:r>
            <w:r w:rsidR="006229C1">
              <w:rPr>
                <w:noProof/>
              </w:rPr>
              <w:fldChar w:fldCharType="begin"/>
            </w:r>
            <w:r w:rsidR="006229C1">
              <w:rPr>
                <w:noProof/>
              </w:rPr>
              <w:instrText xml:space="preserve"> PAGEREF _Toc166580915 \h </w:instrText>
            </w:r>
            <w:r w:rsidR="006229C1">
              <w:rPr>
                <w:noProof/>
              </w:rPr>
            </w:r>
            <w:r w:rsidR="006229C1">
              <w:rPr>
                <w:noProof/>
              </w:rPr>
              <w:fldChar w:fldCharType="separate"/>
            </w:r>
            <w:r w:rsidR="006229C1">
              <w:rPr>
                <w:noProof/>
              </w:rPr>
              <w:t>1</w:t>
            </w:r>
            <w:r w:rsidR="006229C1">
              <w:rPr>
                <w:noProof/>
              </w:rPr>
              <w:fldChar w:fldCharType="end"/>
            </w:r>
          </w:hyperlink>
        </w:p>
        <w:p w14:paraId="60B5B6F3" w14:textId="218C69C4" w:rsidR="006229C1" w:rsidRDefault="006229C1">
          <w:pPr>
            <w:pStyle w:val="TOC1"/>
            <w:tabs>
              <w:tab w:val="right" w:leader="dot" w:pos="8296"/>
            </w:tabs>
            <w:rPr>
              <w:noProof/>
            </w:rPr>
          </w:pPr>
          <w:hyperlink w:anchor="_Toc166580916" w:history="1">
            <w:r w:rsidRPr="004A0B3A">
              <w:rPr>
                <w:rStyle w:val="a8"/>
                <w:rFonts w:asciiTheme="minorEastAsia" w:hAnsiTheme="minorEastAsia" w:cstheme="minorEastAsia"/>
                <w:noProof/>
              </w:rPr>
              <w:t>一、 整体流程图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_Toc166580916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</w:t>
            </w:r>
            <w:r>
              <w:rPr>
                <w:noProof/>
              </w:rPr>
              <w:fldChar w:fldCharType="end"/>
            </w:r>
          </w:hyperlink>
        </w:p>
        <w:p w14:paraId="3638609E" w14:textId="1194DE2F" w:rsidR="006229C1" w:rsidRDefault="006229C1">
          <w:pPr>
            <w:pStyle w:val="TOC1"/>
            <w:tabs>
              <w:tab w:val="right" w:leader="dot" w:pos="8296"/>
            </w:tabs>
            <w:rPr>
              <w:noProof/>
            </w:rPr>
          </w:pPr>
          <w:hyperlink w:anchor="_Toc166580917" w:history="1">
            <w:r w:rsidRPr="004A0B3A">
              <w:rPr>
                <w:rStyle w:val="a8"/>
                <w:rFonts w:asciiTheme="minorEastAsia" w:hAnsiTheme="minorEastAsia" w:cstheme="minorEastAsia"/>
                <w:noProof/>
              </w:rPr>
              <w:t>二、 主要角色及流程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_Toc166580917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</w:hyperlink>
        </w:p>
        <w:p w14:paraId="2BDF6D29" w14:textId="11EB41B7" w:rsidR="006229C1" w:rsidRDefault="006229C1">
          <w:pPr>
            <w:pStyle w:val="TOC1"/>
            <w:tabs>
              <w:tab w:val="right" w:leader="dot" w:pos="8296"/>
            </w:tabs>
            <w:rPr>
              <w:noProof/>
            </w:rPr>
          </w:pPr>
          <w:hyperlink w:anchor="_Toc166580918" w:history="1">
            <w:r w:rsidRPr="004A0B3A">
              <w:rPr>
                <w:rStyle w:val="a8"/>
                <w:rFonts w:asciiTheme="minorEastAsia" w:hAnsiTheme="minorEastAsia" w:cstheme="minorEastAsia"/>
                <w:noProof/>
              </w:rPr>
              <w:t>三、 管理端详细操作说明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_Toc166580918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</w:hyperlink>
        </w:p>
        <w:p w14:paraId="356B769E" w14:textId="755A0510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19" w:history="1">
            <w:r w:rsidRPr="004A0B3A">
              <w:rPr>
                <w:rStyle w:val="a8"/>
                <w:noProof/>
              </w:rPr>
              <w:t>3.1</w:t>
            </w:r>
            <w:r w:rsidRPr="004A0B3A">
              <w:rPr>
                <w:rStyle w:val="a8"/>
                <w:noProof/>
              </w:rPr>
              <w:t>毕业论文时间管理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_Toc166580919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</w:hyperlink>
        </w:p>
        <w:p w14:paraId="76B25221" w14:textId="49F081A8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0" w:history="1">
            <w:r w:rsidRPr="004A0B3A">
              <w:rPr>
                <w:rStyle w:val="a8"/>
                <w:rFonts w:ascii="Arial" w:hAnsi="Arial"/>
                <w:noProof/>
              </w:rPr>
              <w:t>3.1.1</w:t>
            </w:r>
            <w:r w:rsidRPr="004A0B3A">
              <w:rPr>
                <w:rStyle w:val="a8"/>
                <w:rFonts w:ascii="Arial" w:hAnsi="Arial"/>
                <w:noProof/>
              </w:rPr>
              <w:t>学校论文时间列表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</w:hyperlink>
        </w:p>
        <w:p w14:paraId="3205A7D0" w14:textId="3A7E4165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1" w:history="1">
            <w:r w:rsidRPr="004A0B3A">
              <w:rPr>
                <w:rStyle w:val="a8"/>
                <w:rFonts w:ascii="Arial" w:hAnsi="Arial"/>
                <w:noProof/>
              </w:rPr>
              <w:t>3.1.2</w:t>
            </w:r>
            <w:r w:rsidRPr="004A0B3A">
              <w:rPr>
                <w:rStyle w:val="a8"/>
                <w:rFonts w:ascii="Arial" w:hAnsi="Arial"/>
                <w:noProof/>
              </w:rPr>
              <w:t>机构论文时间列表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14:paraId="1E0398BA" w14:textId="60DF83DD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22" w:history="1">
            <w:r w:rsidRPr="004A0B3A">
              <w:rPr>
                <w:rStyle w:val="a8"/>
                <w:noProof/>
              </w:rPr>
              <w:t>3.2</w:t>
            </w:r>
            <w:r w:rsidRPr="004A0B3A">
              <w:rPr>
                <w:rStyle w:val="a8"/>
                <w:noProof/>
              </w:rPr>
              <w:t>考核计划管理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0B06D9F6" w14:textId="17F67A6F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3" w:history="1">
            <w:r w:rsidRPr="004A0B3A">
              <w:rPr>
                <w:rStyle w:val="a8"/>
                <w:rFonts w:ascii="Arial" w:hAnsi="Arial"/>
                <w:noProof/>
              </w:rPr>
              <w:t>3.2.1</w:t>
            </w:r>
            <w:r w:rsidRPr="004A0B3A">
              <w:rPr>
                <w:rStyle w:val="a8"/>
                <w:rFonts w:ascii="Arial" w:hAnsi="Arial"/>
                <w:noProof/>
              </w:rPr>
              <w:t>考核计划列表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20E4634C" w14:textId="3EFE8003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24" w:history="1">
            <w:r w:rsidRPr="004A0B3A">
              <w:rPr>
                <w:rStyle w:val="a8"/>
                <w:noProof/>
              </w:rPr>
              <w:t>3.3</w:t>
            </w:r>
            <w:r w:rsidRPr="004A0B3A">
              <w:rPr>
                <w:rStyle w:val="a8"/>
                <w:noProof/>
              </w:rPr>
              <w:t>报名管理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14:paraId="74C22589" w14:textId="5363D46A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5" w:history="1">
            <w:r w:rsidRPr="004A0B3A">
              <w:rPr>
                <w:rStyle w:val="a8"/>
                <w:rFonts w:ascii="Arial" w:hAnsi="Arial"/>
                <w:noProof/>
              </w:rPr>
              <w:t>3.3.1</w:t>
            </w:r>
            <w:r w:rsidRPr="004A0B3A">
              <w:rPr>
                <w:rStyle w:val="a8"/>
                <w:rFonts w:ascii="Arial" w:hAnsi="Arial"/>
                <w:noProof/>
              </w:rPr>
              <w:t>白名单列表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14:paraId="5726EB2F" w14:textId="4974D897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6" w:history="1">
            <w:r w:rsidRPr="004A0B3A">
              <w:rPr>
                <w:rStyle w:val="a8"/>
                <w:rFonts w:ascii="Arial" w:hAnsi="Arial"/>
                <w:noProof/>
              </w:rPr>
              <w:t>3.3.2</w:t>
            </w:r>
            <w:r w:rsidRPr="004A0B3A">
              <w:rPr>
                <w:rStyle w:val="a8"/>
                <w:rFonts w:ascii="Arial" w:hAnsi="Arial"/>
                <w:noProof/>
              </w:rPr>
              <w:t>报名列表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14:paraId="0B195201" w14:textId="74F4E025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7" w:history="1">
            <w:r w:rsidRPr="004A0B3A">
              <w:rPr>
                <w:rStyle w:val="a8"/>
                <w:rFonts w:ascii="Arial" w:hAnsi="Arial"/>
                <w:noProof/>
              </w:rPr>
              <w:t>3.3.3</w:t>
            </w:r>
            <w:r w:rsidRPr="004A0B3A">
              <w:rPr>
                <w:rStyle w:val="a8"/>
                <w:rFonts w:ascii="Arial" w:hAnsi="Arial"/>
                <w:noProof/>
              </w:rPr>
              <w:t>论文缴费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9</w:t>
            </w:r>
            <w:r>
              <w:rPr>
                <w:noProof/>
              </w:rPr>
              <w:fldChar w:fldCharType="end"/>
            </w:r>
          </w:hyperlink>
        </w:p>
        <w:p w14:paraId="656BA15D" w14:textId="1E5E1352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28" w:history="1">
            <w:r w:rsidRPr="004A0B3A">
              <w:rPr>
                <w:rStyle w:val="a8"/>
                <w:noProof/>
              </w:rPr>
              <w:t>3.4</w:t>
            </w:r>
            <w:r w:rsidRPr="004A0B3A">
              <w:rPr>
                <w:rStyle w:val="a8"/>
                <w:noProof/>
              </w:rPr>
              <w:t>论文管理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14:paraId="6D1A650B" w14:textId="0C7C2ADC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29" w:history="1">
            <w:r w:rsidRPr="004A0B3A">
              <w:rPr>
                <w:rStyle w:val="a8"/>
                <w:rFonts w:ascii="Arial" w:hAnsi="Arial"/>
                <w:noProof/>
              </w:rPr>
              <w:t>3.4.1</w:t>
            </w:r>
            <w:r w:rsidRPr="004A0B3A">
              <w:rPr>
                <w:rStyle w:val="a8"/>
                <w:rFonts w:ascii="Arial" w:hAnsi="Arial"/>
                <w:noProof/>
              </w:rPr>
              <w:t>开题报告列表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_Toc166580929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14:paraId="28A3454B" w14:textId="46B18A70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0" w:history="1">
            <w:r w:rsidRPr="004A0B3A">
              <w:rPr>
                <w:rStyle w:val="a8"/>
                <w:rFonts w:ascii="Arial" w:hAnsi="Arial"/>
                <w:noProof/>
              </w:rPr>
              <w:t>3.4.2</w:t>
            </w:r>
            <w:r w:rsidRPr="004A0B3A">
              <w:rPr>
                <w:rStyle w:val="a8"/>
                <w:rFonts w:ascii="Arial" w:hAnsi="Arial"/>
                <w:noProof/>
              </w:rPr>
              <w:t>论文审核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15</w:t>
            </w:r>
            <w:r>
              <w:rPr>
                <w:noProof/>
              </w:rPr>
              <w:fldChar w:fldCharType="end"/>
            </w:r>
          </w:hyperlink>
        </w:p>
        <w:p w14:paraId="1AA6101C" w14:textId="01FBD45A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31" w:history="1">
            <w:r w:rsidRPr="004A0B3A">
              <w:rPr>
                <w:rStyle w:val="a8"/>
                <w:noProof/>
              </w:rPr>
              <w:t>3.5</w:t>
            </w:r>
            <w:r w:rsidRPr="004A0B3A">
              <w:rPr>
                <w:rStyle w:val="a8"/>
                <w:noProof/>
              </w:rPr>
              <w:t>论文答辩管理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17</w:t>
            </w:r>
            <w:r>
              <w:rPr>
                <w:noProof/>
              </w:rPr>
              <w:fldChar w:fldCharType="end"/>
            </w:r>
          </w:hyperlink>
        </w:p>
        <w:p w14:paraId="6FC4CF0C" w14:textId="4D76B4BC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2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非专修学院考生论文答辩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17</w:t>
            </w:r>
            <w:r>
              <w:rPr>
                <w:noProof/>
              </w:rPr>
              <w:fldChar w:fldCharType="end"/>
            </w:r>
          </w:hyperlink>
        </w:p>
        <w:p w14:paraId="6C47E722" w14:textId="5BD4F9D2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3" w:history="1">
            <w:r w:rsidRPr="004A0B3A">
              <w:rPr>
                <w:rStyle w:val="a8"/>
                <w:rFonts w:ascii="Arial" w:hAnsi="Arial"/>
                <w:noProof/>
              </w:rPr>
              <w:t>3.5.2</w:t>
            </w:r>
            <w:r w:rsidRPr="004A0B3A">
              <w:rPr>
                <w:rStyle w:val="a8"/>
                <w:rFonts w:ascii="Arial" w:hAnsi="Arial"/>
                <w:noProof/>
              </w:rPr>
              <w:t>专修学院考生论文答辩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21</w:t>
            </w:r>
            <w:r>
              <w:rPr>
                <w:noProof/>
              </w:rPr>
              <w:fldChar w:fldCharType="end"/>
            </w:r>
          </w:hyperlink>
        </w:p>
        <w:p w14:paraId="1D7AF339" w14:textId="4DCAD75D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34" w:history="1">
            <w:r w:rsidRPr="004A0B3A">
              <w:rPr>
                <w:rStyle w:val="a8"/>
                <w:noProof/>
              </w:rPr>
              <w:t>3.5</w:t>
            </w:r>
            <w:r w:rsidRPr="004A0B3A">
              <w:rPr>
                <w:rStyle w:val="a8"/>
                <w:noProof/>
              </w:rPr>
              <w:t>论文抽检管理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14:paraId="10D18C87" w14:textId="69C1726F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5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论文抽检流程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14:paraId="5208E112" w14:textId="7DB6B38A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6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加入到抽检库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25</w:t>
            </w:r>
            <w:r>
              <w:rPr>
                <w:noProof/>
              </w:rPr>
              <w:fldChar w:fldCharType="end"/>
            </w:r>
          </w:hyperlink>
        </w:p>
        <w:p w14:paraId="39AF5B10" w14:textId="5BE64C95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7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考生填写并提交抽检信息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26</w:t>
            </w:r>
            <w:r>
              <w:rPr>
                <w:noProof/>
              </w:rPr>
              <w:fldChar w:fldCharType="end"/>
            </w:r>
          </w:hyperlink>
        </w:p>
        <w:p w14:paraId="17454164" w14:textId="01091F4E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8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助学机构分配一审老师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26</w:t>
            </w:r>
            <w:r>
              <w:rPr>
                <w:noProof/>
              </w:rPr>
              <w:fldChar w:fldCharType="end"/>
            </w:r>
          </w:hyperlink>
        </w:p>
        <w:p w14:paraId="56EA653B" w14:textId="7C90807F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39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一审老师审核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_Toc166580939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14:paraId="793A6258" w14:textId="6101DDBD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40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主考学校分配二审老师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14:paraId="4FDBC8F9" w14:textId="417898CA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41" w:history="1">
            <w:r w:rsidRPr="004A0B3A">
              <w:rPr>
                <w:rStyle w:val="a8"/>
                <w:rFonts w:ascii="Arial" w:hAnsi="Arial"/>
                <w:noProof/>
              </w:rPr>
              <w:t>3.5.1</w:t>
            </w:r>
            <w:r w:rsidRPr="004A0B3A">
              <w:rPr>
                <w:rStyle w:val="a8"/>
                <w:rFonts w:ascii="Arial" w:hAnsi="Arial"/>
                <w:noProof/>
              </w:rPr>
              <w:t>二审老师审核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14:paraId="3DB9CDCD" w14:textId="0DAFED60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42" w:history="1">
            <w:r w:rsidRPr="004A0B3A">
              <w:rPr>
                <w:rStyle w:val="a8"/>
                <w:noProof/>
              </w:rPr>
              <w:t>3.6</w:t>
            </w:r>
            <w:r w:rsidRPr="004A0B3A">
              <w:rPr>
                <w:rStyle w:val="a8"/>
                <w:noProof/>
              </w:rPr>
              <w:t>成绩管理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29</w:t>
            </w:r>
            <w:r>
              <w:rPr>
                <w:noProof/>
              </w:rPr>
              <w:fldChar w:fldCharType="end"/>
            </w:r>
          </w:hyperlink>
        </w:p>
        <w:p w14:paraId="1C19070B" w14:textId="7A2BB01B" w:rsidR="006229C1" w:rsidRDefault="006229C1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166580943" w:history="1">
            <w:r w:rsidRPr="004A0B3A">
              <w:rPr>
                <w:rStyle w:val="a8"/>
                <w:rFonts w:ascii="Arial" w:hAnsi="Arial"/>
                <w:noProof/>
              </w:rPr>
              <w:t>3.6.1</w:t>
            </w:r>
            <w:r w:rsidRPr="004A0B3A">
              <w:rPr>
                <w:rStyle w:val="a8"/>
                <w:rFonts w:ascii="Arial" w:hAnsi="Arial"/>
                <w:noProof/>
              </w:rPr>
              <w:t>成绩列表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29</w:t>
            </w:r>
            <w:r>
              <w:rPr>
                <w:noProof/>
              </w:rPr>
              <w:fldChar w:fldCharType="end"/>
            </w:r>
          </w:hyperlink>
        </w:p>
        <w:p w14:paraId="072FF51C" w14:textId="64E1202C" w:rsidR="006229C1" w:rsidRDefault="006229C1">
          <w:pPr>
            <w:pStyle w:val="TOC1"/>
            <w:tabs>
              <w:tab w:val="right" w:leader="dot" w:pos="8296"/>
            </w:tabs>
            <w:rPr>
              <w:noProof/>
            </w:rPr>
          </w:pPr>
          <w:hyperlink w:anchor="_Toc166580944" w:history="1">
            <w:r w:rsidRPr="004A0B3A">
              <w:rPr>
                <w:rStyle w:val="a8"/>
                <w:rFonts w:asciiTheme="minorEastAsia" w:hAnsiTheme="minorEastAsia" w:cstheme="minorEastAsia"/>
                <w:noProof/>
              </w:rPr>
              <w:t>四、 学生端详细操作说明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14:paraId="55DAEAEB" w14:textId="3D34D169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45" w:history="1">
            <w:r w:rsidRPr="004A0B3A">
              <w:rPr>
                <w:rStyle w:val="a8"/>
                <w:noProof/>
              </w:rPr>
              <w:t>4.1</w:t>
            </w:r>
            <w:r w:rsidRPr="004A0B3A">
              <w:rPr>
                <w:rStyle w:val="a8"/>
                <w:noProof/>
              </w:rPr>
              <w:t>我的论文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14:paraId="4A73189B" w14:textId="4227408C" w:rsidR="006229C1" w:rsidRDefault="006229C1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66580946" w:history="1">
            <w:r w:rsidRPr="004A0B3A">
              <w:rPr>
                <w:rStyle w:val="a8"/>
                <w:noProof/>
              </w:rPr>
              <w:t>4.2</w:t>
            </w:r>
            <w:r w:rsidRPr="004A0B3A">
              <w:rPr>
                <w:rStyle w:val="a8"/>
                <w:noProof/>
              </w:rPr>
              <w:t>论文答辩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_Toc166580946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14:paraId="78CC3F9B" w14:textId="3C83C6FA" w:rsidR="00A17307" w:rsidRDefault="00601793">
          <w:pPr>
            <w:rPr>
              <w:rFonts w:asciiTheme="minorEastAsia" w:hAnsiTheme="minorEastAsia" w:cstheme="minorEastAsia"/>
              <w:b/>
            </w:rPr>
          </w:pPr>
          <w:r>
            <w:rPr>
              <w:rFonts w:asciiTheme="minorEastAsia" w:hAnsiTheme="minorEastAsia" w:cstheme="minorEastAsia" w:hint="eastAsia"/>
            </w:rPr>
            <w:fldChar w:fldCharType="end"/>
          </w:r>
        </w:p>
      </w:sdtContent>
    </w:sdt>
    <w:p w14:paraId="4EB10EC0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798FB5E3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1941B303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087D4326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4885C01A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4E27813B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5C95A1D4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736E2358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634EE54C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64BF780A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206CF2E6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0EAF1E2D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6F2555CC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06596ED2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2FFD1D92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1C64351F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4B5699E3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545A7913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2DE39F0D" w14:textId="77777777" w:rsidR="00A17307" w:rsidRDefault="00A17307">
      <w:pPr>
        <w:rPr>
          <w:rFonts w:asciiTheme="minorEastAsia" w:hAnsiTheme="minorEastAsia" w:cstheme="minorEastAsia"/>
          <w:b/>
        </w:rPr>
        <w:sectPr w:rsidR="00A17307">
          <w:footerReference w:type="default" r:id="rId9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</w:p>
    <w:p w14:paraId="105984B3" w14:textId="77777777" w:rsidR="00A17307" w:rsidRDefault="00A17307">
      <w:pPr>
        <w:rPr>
          <w:rFonts w:asciiTheme="minorEastAsia" w:hAnsiTheme="minorEastAsia" w:cstheme="minorEastAsia"/>
          <w:b/>
        </w:rPr>
      </w:pPr>
    </w:p>
    <w:p w14:paraId="55448BBC" w14:textId="77777777" w:rsidR="00A17307" w:rsidRDefault="00601793">
      <w:pPr>
        <w:pStyle w:val="1"/>
        <w:numPr>
          <w:ilvl w:val="0"/>
          <w:numId w:val="2"/>
        </w:numPr>
        <w:rPr>
          <w:rFonts w:asciiTheme="minorEastAsia" w:hAnsiTheme="minorEastAsia" w:cstheme="minorEastAsia"/>
          <w:sz w:val="36"/>
          <w:szCs w:val="36"/>
        </w:rPr>
      </w:pPr>
      <w:bookmarkStart w:id="12" w:name="_Toc166580916"/>
      <w:r>
        <w:rPr>
          <w:rFonts w:asciiTheme="minorEastAsia" w:hAnsiTheme="minorEastAsia" w:cstheme="minorEastAsia" w:hint="eastAsia"/>
          <w:sz w:val="36"/>
          <w:szCs w:val="36"/>
        </w:rPr>
        <w:t>整体流程图</w:t>
      </w:r>
      <w:bookmarkEnd w:id="12"/>
    </w:p>
    <w:p w14:paraId="41B19ACA" w14:textId="49EDFBDD" w:rsidR="00A17307" w:rsidRDefault="00601793">
      <w:pPr>
        <w:ind w:leftChars="200" w:left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系统主要提供学生毕业论文的时间配置、考核计划设置、</w:t>
      </w:r>
      <w:r w:rsidR="00767317">
        <w:rPr>
          <w:rFonts w:asciiTheme="minorEastAsia" w:hAnsiTheme="minorEastAsia" w:cstheme="minorEastAsia" w:hint="eastAsia"/>
          <w:sz w:val="28"/>
          <w:szCs w:val="28"/>
        </w:rPr>
        <w:t>机构集体报名、开题报告提交及审核</w:t>
      </w:r>
      <w:r>
        <w:rPr>
          <w:rFonts w:asciiTheme="minorEastAsia" w:hAnsiTheme="minorEastAsia" w:cstheme="minorEastAsia" w:hint="eastAsia"/>
          <w:sz w:val="28"/>
          <w:szCs w:val="28"/>
        </w:rPr>
        <w:t>、论文审核查重、论文答辩等功能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  <w:r>
        <w:rPr>
          <w:rFonts w:asciiTheme="minorEastAsia" w:hAnsiTheme="minorEastAsia" w:cstheme="minorEastAsia" w:hint="eastAsia"/>
          <w:sz w:val="28"/>
          <w:szCs w:val="28"/>
        </w:rPr>
        <w:t>具体操作流程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558C1C03" w14:textId="448483F6" w:rsidR="00A17307" w:rsidRDefault="00601793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 xml:space="preserve">     </w:t>
      </w:r>
      <w:r w:rsidR="00930B90" w:rsidRPr="00930B90">
        <w:rPr>
          <w:rFonts w:asciiTheme="minorEastAsia" w:hAnsiTheme="minorEastAsia" w:cstheme="minorEastAsia"/>
        </w:rPr>
        <w:drawing>
          <wp:inline distT="0" distB="0" distL="0" distR="0" wp14:anchorId="2AC73A94" wp14:editId="4E06104A">
            <wp:extent cx="5274310" cy="6308725"/>
            <wp:effectExtent l="0" t="0" r="0" b="317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0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76C1" w14:textId="77777777" w:rsidR="00A17307" w:rsidRDefault="00601793">
      <w:pPr>
        <w:pStyle w:val="1"/>
        <w:numPr>
          <w:ilvl w:val="0"/>
          <w:numId w:val="2"/>
        </w:numPr>
        <w:rPr>
          <w:rFonts w:asciiTheme="minorEastAsia" w:hAnsiTheme="minorEastAsia" w:cstheme="minorEastAsia"/>
          <w:sz w:val="36"/>
          <w:szCs w:val="36"/>
        </w:rPr>
      </w:pPr>
      <w:bookmarkStart w:id="13" w:name="_Toc166580917"/>
      <w:r>
        <w:rPr>
          <w:rFonts w:asciiTheme="minorEastAsia" w:hAnsiTheme="minorEastAsia" w:cstheme="minorEastAsia" w:hint="eastAsia"/>
          <w:sz w:val="36"/>
          <w:szCs w:val="36"/>
        </w:rPr>
        <w:lastRenderedPageBreak/>
        <w:t>主要角色及流程</w:t>
      </w:r>
      <w:bookmarkEnd w:id="13"/>
    </w:p>
    <w:p w14:paraId="67A7B7E2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</w:t>
      </w:r>
      <w:r>
        <w:rPr>
          <w:rFonts w:asciiTheme="minorEastAsia" w:hAnsiTheme="minorEastAsia" w:cstheme="minorEastAsia" w:hint="eastAsia"/>
          <w:sz w:val="28"/>
          <w:szCs w:val="28"/>
        </w:rPr>
        <w:t>考学校管理员进行考次配置，设置每次毕业论文考生的报名时间、考核截止时间。</w:t>
      </w:r>
    </w:p>
    <w:p w14:paraId="284636FD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助学机构管理员进行考次配置，设置本机构开题报告提交时间、开题报告指导时间、论文草稿提交时间、论文查重时间、论文审核时间及论文答辩时间。</w:t>
      </w:r>
    </w:p>
    <w:p w14:paraId="28B8523E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助学机构管理员导入每次毕业论文的考核计划。</w:t>
      </w:r>
    </w:p>
    <w:p w14:paraId="4237CF31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主考学校管理员审核考核计划。</w:t>
      </w:r>
    </w:p>
    <w:p w14:paraId="72146D41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主考学校管理员导入能参与毕业论文的学员白名单。</w:t>
      </w:r>
    </w:p>
    <w:p w14:paraId="14B04A61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学生在报名时间范围内进行毕业论文报名。</w:t>
      </w:r>
    </w:p>
    <w:p w14:paraId="4A223724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助学机构管理员创建二级学院、设置指导老师用户。</w:t>
      </w:r>
    </w:p>
    <w:p w14:paraId="1DAA39FF" w14:textId="487AFA0B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二级学院</w:t>
      </w:r>
      <w:r w:rsidR="00CD1753">
        <w:rPr>
          <w:rFonts w:asciiTheme="minorEastAsia" w:hAnsiTheme="minorEastAsia" w:cstheme="minorEastAsia" w:hint="eastAsia"/>
          <w:sz w:val="28"/>
          <w:szCs w:val="28"/>
        </w:rPr>
        <w:t>（或助学机构管理员）</w:t>
      </w:r>
      <w:r>
        <w:rPr>
          <w:rFonts w:asciiTheme="minorEastAsia" w:hAnsiTheme="minorEastAsia" w:cstheme="minorEastAsia" w:hint="eastAsia"/>
          <w:sz w:val="28"/>
          <w:szCs w:val="28"/>
        </w:rPr>
        <w:t>分配指导老师。</w:t>
      </w:r>
    </w:p>
    <w:p w14:paraId="267F9DEA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学生提交开题报告。</w:t>
      </w:r>
    </w:p>
    <w:p w14:paraId="08D9EF48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指导老师开题报告指导。</w:t>
      </w:r>
    </w:p>
    <w:p w14:paraId="2BBD4565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学生上传论文草稿，并查重。</w:t>
      </w:r>
    </w:p>
    <w:p w14:paraId="171BFBED" w14:textId="77777777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指导老师审核毕业论文，并将设置答辩。</w:t>
      </w:r>
    </w:p>
    <w:p w14:paraId="279C6A79" w14:textId="6FB4D6A1" w:rsidR="00A17307" w:rsidRDefault="00494B61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非专修学院的</w:t>
      </w:r>
      <w:r w:rsidR="00601793">
        <w:rPr>
          <w:rFonts w:asciiTheme="minorEastAsia" w:hAnsiTheme="minorEastAsia" w:cstheme="minorEastAsia" w:hint="eastAsia"/>
          <w:sz w:val="28"/>
          <w:szCs w:val="28"/>
        </w:rPr>
        <w:t>学生</w:t>
      </w:r>
      <w:r w:rsidR="006D034C">
        <w:rPr>
          <w:rFonts w:asciiTheme="minorEastAsia" w:hAnsiTheme="minorEastAsia" w:cstheme="minorEastAsia" w:hint="eastAsia"/>
          <w:sz w:val="28"/>
          <w:szCs w:val="28"/>
        </w:rPr>
        <w:t>线上答辩时</w:t>
      </w:r>
      <w:r w:rsidR="002E3B3E">
        <w:rPr>
          <w:rFonts w:asciiTheme="minorEastAsia" w:hAnsiTheme="minorEastAsia" w:cstheme="minorEastAsia" w:hint="eastAsia"/>
          <w:sz w:val="28"/>
          <w:szCs w:val="28"/>
        </w:rPr>
        <w:t>必须</w:t>
      </w:r>
      <w:r w:rsidR="00601793">
        <w:rPr>
          <w:rFonts w:asciiTheme="minorEastAsia" w:hAnsiTheme="minorEastAsia" w:cstheme="minorEastAsia" w:hint="eastAsia"/>
          <w:sz w:val="28"/>
          <w:szCs w:val="28"/>
        </w:rPr>
        <w:t>上传答辩照片</w:t>
      </w:r>
      <w:r w:rsidR="00434D94">
        <w:rPr>
          <w:rFonts w:asciiTheme="minorEastAsia" w:hAnsiTheme="minorEastAsia" w:cstheme="minorEastAsia" w:hint="eastAsia"/>
          <w:sz w:val="28"/>
          <w:szCs w:val="28"/>
        </w:rPr>
        <w:t>，线下答辩由助学机构管理员上传答辩照片</w:t>
      </w:r>
      <w:r w:rsidR="007B6379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36AD605A" w14:textId="62A5E775" w:rsidR="00A17307" w:rsidRDefault="00090EFC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专修学院的</w:t>
      </w:r>
      <w:r w:rsidR="004F76B3">
        <w:rPr>
          <w:rFonts w:asciiTheme="minorEastAsia" w:hAnsiTheme="minorEastAsia" w:cstheme="minorEastAsia" w:hint="eastAsia"/>
          <w:sz w:val="28"/>
          <w:szCs w:val="28"/>
        </w:rPr>
        <w:t>学生</w:t>
      </w:r>
      <w:r>
        <w:rPr>
          <w:rFonts w:asciiTheme="minorEastAsia" w:hAnsiTheme="minorEastAsia" w:cstheme="minorEastAsia" w:hint="eastAsia"/>
          <w:sz w:val="28"/>
          <w:szCs w:val="28"/>
        </w:rPr>
        <w:t>线上答辩</w:t>
      </w:r>
      <w:r w:rsidR="004F76B3">
        <w:rPr>
          <w:rFonts w:asciiTheme="minorEastAsia" w:hAnsiTheme="minorEastAsia" w:cstheme="minorEastAsia" w:hint="eastAsia"/>
          <w:sz w:val="28"/>
          <w:szCs w:val="28"/>
        </w:rPr>
        <w:t>时</w:t>
      </w:r>
      <w:r>
        <w:rPr>
          <w:rFonts w:asciiTheme="minorEastAsia" w:hAnsiTheme="minorEastAsia" w:cstheme="minorEastAsia" w:hint="eastAsia"/>
          <w:sz w:val="28"/>
          <w:szCs w:val="28"/>
        </w:rPr>
        <w:t>直接</w:t>
      </w:r>
      <w:r w:rsidR="00FC17B7">
        <w:rPr>
          <w:rFonts w:asciiTheme="minorEastAsia" w:hAnsiTheme="minorEastAsia" w:cstheme="minorEastAsia" w:hint="eastAsia"/>
          <w:sz w:val="28"/>
          <w:szCs w:val="28"/>
        </w:rPr>
        <w:t>登录</w:t>
      </w:r>
      <w:r w:rsidR="00993595">
        <w:rPr>
          <w:rFonts w:asciiTheme="minorEastAsia" w:hAnsiTheme="minorEastAsia" w:cstheme="minorEastAsia" w:hint="eastAsia"/>
          <w:sz w:val="28"/>
          <w:szCs w:val="28"/>
        </w:rPr>
        <w:t>系统</w:t>
      </w:r>
      <w:r w:rsidR="00FC17B7">
        <w:rPr>
          <w:rFonts w:asciiTheme="minorEastAsia" w:hAnsiTheme="minorEastAsia" w:cstheme="minorEastAsia" w:hint="eastAsia"/>
          <w:sz w:val="28"/>
          <w:szCs w:val="28"/>
        </w:rPr>
        <w:t>后</w:t>
      </w:r>
      <w:r>
        <w:rPr>
          <w:rFonts w:asciiTheme="minorEastAsia" w:hAnsiTheme="minorEastAsia" w:cstheme="minorEastAsia" w:hint="eastAsia"/>
          <w:sz w:val="28"/>
          <w:szCs w:val="28"/>
        </w:rPr>
        <w:t>进入线上会议房间答辩</w:t>
      </w:r>
      <w:r>
        <w:rPr>
          <w:rFonts w:asciiTheme="minorEastAsia" w:hAnsiTheme="minorEastAsia" w:cstheme="minorEastAsia" w:hint="eastAsia"/>
          <w:sz w:val="28"/>
          <w:szCs w:val="28"/>
        </w:rPr>
        <w:t>，线下答辩由</w:t>
      </w:r>
      <w:r w:rsidR="006E6219">
        <w:rPr>
          <w:rFonts w:asciiTheme="minorEastAsia" w:hAnsiTheme="minorEastAsia" w:cstheme="minorEastAsia" w:hint="eastAsia"/>
          <w:sz w:val="28"/>
          <w:szCs w:val="28"/>
        </w:rPr>
        <w:t>主考学校考核老师</w:t>
      </w:r>
      <w:r>
        <w:rPr>
          <w:rFonts w:asciiTheme="minorEastAsia" w:hAnsiTheme="minorEastAsia" w:cstheme="minorEastAsia" w:hint="eastAsia"/>
          <w:sz w:val="28"/>
          <w:szCs w:val="28"/>
        </w:rPr>
        <w:t>上传答辩照片</w:t>
      </w:r>
      <w:r w:rsidR="001C0D30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34561F9B" w14:textId="4906EA5E" w:rsidR="00A17307" w:rsidRDefault="00601793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指导老师评分</w:t>
      </w:r>
      <w:r w:rsidR="0010507B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67075F03" w14:textId="3ED55666" w:rsidR="00A17307" w:rsidRDefault="00B408AF">
      <w:pPr>
        <w:numPr>
          <w:ilvl w:val="0"/>
          <w:numId w:val="3"/>
        </w:numPr>
        <w:ind w:firstLineChars="200" w:firstLine="560"/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非专修学院的考生由</w:t>
      </w:r>
      <w:r w:rsidR="00601793">
        <w:rPr>
          <w:rFonts w:asciiTheme="minorEastAsia" w:hAnsiTheme="minorEastAsia" w:cstheme="minorEastAsia" w:hint="eastAsia"/>
          <w:sz w:val="28"/>
          <w:szCs w:val="28"/>
        </w:rPr>
        <w:t>助学机构生效评分</w:t>
      </w:r>
      <w:r w:rsidR="00616294">
        <w:rPr>
          <w:rFonts w:asciiTheme="minorEastAsia" w:hAnsiTheme="minorEastAsia" w:cstheme="minorEastAsia" w:hint="eastAsia"/>
          <w:sz w:val="28"/>
          <w:szCs w:val="28"/>
        </w:rPr>
        <w:t>，专修学院的考生由主考学校生效评分</w:t>
      </w:r>
    </w:p>
    <w:p w14:paraId="20D4F0E6" w14:textId="77777777" w:rsidR="00A17307" w:rsidRDefault="00601793">
      <w:pPr>
        <w:pStyle w:val="1"/>
        <w:numPr>
          <w:ilvl w:val="0"/>
          <w:numId w:val="2"/>
        </w:numPr>
        <w:ind w:leftChars="-295" w:left="-619" w:rightChars="-44" w:right="-92" w:firstLine="1040"/>
        <w:rPr>
          <w:rFonts w:asciiTheme="minorEastAsia" w:hAnsiTheme="minorEastAsia" w:cstheme="minorEastAsia"/>
        </w:rPr>
      </w:pPr>
      <w:bookmarkStart w:id="14" w:name="_Toc166580918"/>
      <w:r>
        <w:rPr>
          <w:rFonts w:asciiTheme="minorEastAsia" w:hAnsiTheme="minorEastAsia" w:cstheme="minorEastAsia" w:hint="eastAsia"/>
          <w:sz w:val="36"/>
          <w:szCs w:val="36"/>
        </w:rPr>
        <w:t>管理端详细操作说明</w:t>
      </w:r>
      <w:bookmarkEnd w:id="14"/>
    </w:p>
    <w:p w14:paraId="242A763B" w14:textId="77777777" w:rsidR="00A17307" w:rsidRDefault="00601793">
      <w:pPr>
        <w:pStyle w:val="2"/>
        <w:tabs>
          <w:tab w:val="left" w:pos="420"/>
        </w:tabs>
      </w:pPr>
      <w:bookmarkStart w:id="15" w:name="_Toc166580919"/>
      <w:r>
        <w:rPr>
          <w:rFonts w:hint="eastAsia"/>
        </w:rPr>
        <w:t>3.1</w:t>
      </w:r>
      <w:r>
        <w:rPr>
          <w:rFonts w:hint="eastAsia"/>
        </w:rPr>
        <w:t>毕业论文时间管理</w:t>
      </w:r>
      <w:bookmarkEnd w:id="15"/>
    </w:p>
    <w:p w14:paraId="0C0684A3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16" w:name="_Toc166580920"/>
      <w:r>
        <w:rPr>
          <w:rFonts w:ascii="Arial" w:hAnsi="Arial" w:hint="eastAsia"/>
        </w:rPr>
        <w:t>3.1.1</w:t>
      </w:r>
      <w:r>
        <w:rPr>
          <w:rFonts w:ascii="Arial" w:hAnsi="Arial" w:hint="eastAsia"/>
        </w:rPr>
        <w:t>学校论文时间列表</w:t>
      </w:r>
      <w:bookmarkEnd w:id="16"/>
    </w:p>
    <w:p w14:paraId="711B1477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</w:t>
      </w:r>
      <w:r>
        <w:rPr>
          <w:rFonts w:asciiTheme="minorEastAsia" w:hAnsiTheme="minorEastAsia" w:cstheme="minorEastAsia" w:hint="eastAsia"/>
          <w:sz w:val="28"/>
          <w:szCs w:val="28"/>
        </w:rPr>
        <w:t>考学校管理员登录，进行考次配置，设置每次毕业论文考生的报名时间、考核截止时间。详细操作如下：</w:t>
      </w:r>
    </w:p>
    <w:p w14:paraId="36ECFC5D" w14:textId="77777777" w:rsidR="00A17307" w:rsidRDefault="00601793">
      <w:pPr>
        <w:numPr>
          <w:ilvl w:val="0"/>
          <w:numId w:val="4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主考学校管理员登录系统进入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实践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sz w:val="28"/>
          <w:szCs w:val="28"/>
        </w:rPr>
        <w:t>中。</w:t>
      </w:r>
    </w:p>
    <w:p w14:paraId="3C9A3B40" w14:textId="77777777" w:rsidR="00A17307" w:rsidRDefault="00601793">
      <w:pPr>
        <w:numPr>
          <w:ilvl w:val="0"/>
          <w:numId w:val="4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毕业论文时间管理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学校论文时间列表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03DFDA53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84881DB" wp14:editId="00AA7DD6">
            <wp:extent cx="5265420" cy="1411605"/>
            <wp:effectExtent l="0" t="0" r="11430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74DFC" w14:textId="77777777" w:rsidR="00A17307" w:rsidRDefault="00601793">
      <w:pPr>
        <w:numPr>
          <w:ilvl w:val="0"/>
          <w:numId w:val="4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添加时间配置</w:t>
      </w:r>
      <w:r>
        <w:rPr>
          <w:rFonts w:asciiTheme="minorEastAsia" w:hAnsiTheme="minorEastAsia" w:cstheme="minorEastAsia" w:hint="eastAsia"/>
          <w:sz w:val="28"/>
          <w:szCs w:val="28"/>
        </w:rPr>
        <w:t>按钮，进入时间配置页面，如下图：</w:t>
      </w:r>
    </w:p>
    <w:p w14:paraId="2207A05A" w14:textId="77777777" w:rsidR="00A17307" w:rsidRDefault="00601793">
      <w:r>
        <w:rPr>
          <w:noProof/>
        </w:rPr>
        <w:drawing>
          <wp:inline distT="0" distB="0" distL="114300" distR="114300" wp14:anchorId="27AA34F7" wp14:editId="47BEA061">
            <wp:extent cx="5269230" cy="1902460"/>
            <wp:effectExtent l="0" t="0" r="762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7470" w14:textId="77777777" w:rsidR="00A17307" w:rsidRDefault="00601793">
      <w:pPr>
        <w:numPr>
          <w:ilvl w:val="0"/>
          <w:numId w:val="4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选择当前的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考次</w:t>
      </w:r>
      <w:r>
        <w:rPr>
          <w:rFonts w:asciiTheme="minorEastAsia" w:hAnsiTheme="minorEastAsia" w:cstheme="minorEastAsia" w:hint="eastAsia"/>
          <w:sz w:val="28"/>
          <w:szCs w:val="28"/>
        </w:rPr>
        <w:t>，设置论文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考生论文须知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lastRenderedPageBreak/>
        <w:t>须知截止时间</w:t>
      </w:r>
      <w:r>
        <w:rPr>
          <w:rFonts w:asciiTheme="minorEastAsia" w:hAnsiTheme="minorEastAsia" w:cstheme="minorEastAsia" w:hint="eastAsia"/>
          <w:sz w:val="28"/>
          <w:szCs w:val="28"/>
        </w:rPr>
        <w:t>和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考生论文审核提示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1542BB11" w14:textId="77777777" w:rsidR="00A17307" w:rsidRDefault="00601793">
      <w:pPr>
        <w:numPr>
          <w:ilvl w:val="0"/>
          <w:numId w:val="4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按钮，设置完成。</w:t>
      </w:r>
    </w:p>
    <w:p w14:paraId="3C0F2E81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说明：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状态</w:t>
      </w:r>
      <w:r>
        <w:rPr>
          <w:rFonts w:asciiTheme="minorEastAsia" w:hAnsiTheme="minorEastAsia" w:cstheme="minorEastAsia" w:hint="eastAsia"/>
          <w:sz w:val="28"/>
          <w:szCs w:val="28"/>
        </w:rPr>
        <w:t>默认是开放的，开放状态即代表设置生效。</w:t>
      </w:r>
    </w:p>
    <w:p w14:paraId="2D77CE9A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17" w:name="_Toc166580921"/>
      <w:r>
        <w:rPr>
          <w:rFonts w:ascii="Arial" w:hAnsi="Arial" w:hint="eastAsia"/>
        </w:rPr>
        <w:t>3.1.2</w:t>
      </w:r>
      <w:r>
        <w:rPr>
          <w:rFonts w:ascii="Arial" w:hAnsi="Arial" w:hint="eastAsia"/>
        </w:rPr>
        <w:t>机构论文时间列表</w:t>
      </w:r>
      <w:bookmarkEnd w:id="17"/>
    </w:p>
    <w:p w14:paraId="683DA536" w14:textId="77777777" w:rsidR="00A17307" w:rsidRDefault="00601793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</w:t>
      </w:r>
      <w:r>
        <w:rPr>
          <w:rFonts w:asciiTheme="minorEastAsia" w:hAnsiTheme="minorEastAsia" w:cstheme="minorEastAsia" w:hint="eastAsia"/>
          <w:sz w:val="28"/>
          <w:szCs w:val="28"/>
        </w:rPr>
        <w:t>考学校考次配置完成后，各助学机构进行本机构毕业论文的考次配置，主要配置本机构的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开题报告提交时间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开题报告指导时间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论文草稿提交时间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论文查重时间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论文审核时间</w:t>
      </w:r>
      <w:r>
        <w:rPr>
          <w:rFonts w:asciiTheme="minorEastAsia" w:hAnsiTheme="minorEastAsia" w:cstheme="minorEastAsia" w:hint="eastAsia"/>
          <w:sz w:val="28"/>
          <w:szCs w:val="28"/>
        </w:rPr>
        <w:t>及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论文答辩时间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1FF7FC75" w14:textId="77777777" w:rsidR="00A17307" w:rsidRDefault="00601793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 wp14:anchorId="771B7480" wp14:editId="73515120">
            <wp:extent cx="5269230" cy="1273175"/>
            <wp:effectExtent l="0" t="0" r="762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CE74E" w14:textId="77777777" w:rsidR="00A17307" w:rsidRDefault="00601793">
      <w:pPr>
        <w:numPr>
          <w:ilvl w:val="0"/>
          <w:numId w:val="5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助学机构管理员登录系统，点击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实践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sz w:val="28"/>
          <w:szCs w:val="28"/>
        </w:rPr>
        <w:t>，选择主考学校，如下图：</w:t>
      </w:r>
    </w:p>
    <w:p w14:paraId="296243CD" w14:textId="77777777" w:rsidR="00A17307" w:rsidRDefault="00601793">
      <w:r>
        <w:rPr>
          <w:noProof/>
        </w:rPr>
        <w:drawing>
          <wp:inline distT="0" distB="0" distL="114300" distR="114300" wp14:anchorId="11A237EE" wp14:editId="17487051">
            <wp:extent cx="5267325" cy="1871980"/>
            <wp:effectExtent l="0" t="0" r="9525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C63F" w14:textId="77777777" w:rsidR="00A17307" w:rsidRDefault="00601793">
      <w:pPr>
        <w:numPr>
          <w:ilvl w:val="0"/>
          <w:numId w:val="5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选择主考学校后，进入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毕业论文时间管理</w:t>
      </w:r>
      <w:r>
        <w:rPr>
          <w:rFonts w:asciiTheme="minorEastAsia" w:hAnsiTheme="minorEastAsia" w:cstheme="minorEastAsia" w:hint="eastAsia"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机构论文时间列表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72F53042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51099882" wp14:editId="782C9F32">
            <wp:extent cx="5269230" cy="1299845"/>
            <wp:effectExtent l="0" t="0" r="7620" b="146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937DB" w14:textId="77777777" w:rsidR="00A17307" w:rsidRDefault="00601793">
      <w:pPr>
        <w:numPr>
          <w:ilvl w:val="0"/>
          <w:numId w:val="5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添加时间配置</w:t>
      </w:r>
      <w:r>
        <w:rPr>
          <w:rFonts w:asciiTheme="minorEastAsia" w:hAnsiTheme="minorEastAsia" w:cstheme="minorEastAsia" w:hint="eastAsia"/>
          <w:sz w:val="28"/>
          <w:szCs w:val="28"/>
        </w:rPr>
        <w:t>按钮，进入配置页面，如下图：</w:t>
      </w:r>
    </w:p>
    <w:p w14:paraId="6AF0AB57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62E4378D" wp14:editId="6833F5C3">
            <wp:extent cx="5272405" cy="1518285"/>
            <wp:effectExtent l="0" t="0" r="4445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A2031" w14:textId="77777777" w:rsidR="00A17307" w:rsidRDefault="00601793">
      <w:pPr>
        <w:numPr>
          <w:ilvl w:val="0"/>
          <w:numId w:val="5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选择需要配置的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考次</w:t>
      </w:r>
      <w:r>
        <w:rPr>
          <w:rFonts w:asciiTheme="minorEastAsia" w:hAnsiTheme="minorEastAsia" w:cstheme="minorEastAsia" w:hint="eastAsia"/>
          <w:sz w:val="28"/>
          <w:szCs w:val="28"/>
        </w:rPr>
        <w:t>，设置本机构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开题报告提交时间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开题报告指导时间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论文草稿提交时间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论文查重时间</w:t>
      </w:r>
      <w:r>
        <w:rPr>
          <w:rFonts w:asciiTheme="minorEastAsia" w:hAnsiTheme="minorEastAsia" w:cstheme="minorEastAsia" w:hint="eastAsia"/>
          <w:sz w:val="28"/>
          <w:szCs w:val="28"/>
        </w:rPr>
        <w:t>、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论文审核时间</w:t>
      </w:r>
      <w:r>
        <w:rPr>
          <w:rFonts w:asciiTheme="minorEastAsia" w:hAnsiTheme="minorEastAsia" w:cstheme="minorEastAsia" w:hint="eastAsia"/>
          <w:sz w:val="28"/>
          <w:szCs w:val="28"/>
        </w:rPr>
        <w:t>及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论文答辩时间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09E1CDBF" w14:textId="77777777" w:rsidR="00A17307" w:rsidRDefault="00601793">
      <w:pPr>
        <w:numPr>
          <w:ilvl w:val="0"/>
          <w:numId w:val="5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按钮，设置完成。</w:t>
      </w:r>
    </w:p>
    <w:p w14:paraId="369ED8FA" w14:textId="77777777" w:rsidR="00A17307" w:rsidRDefault="00601793">
      <w:pPr>
        <w:pStyle w:val="2"/>
        <w:tabs>
          <w:tab w:val="left" w:pos="420"/>
        </w:tabs>
      </w:pPr>
      <w:bookmarkStart w:id="18" w:name="_Toc166580922"/>
      <w:r>
        <w:rPr>
          <w:rFonts w:hint="eastAsia"/>
        </w:rPr>
        <w:t>3.2</w:t>
      </w:r>
      <w:r>
        <w:rPr>
          <w:rFonts w:hint="eastAsia"/>
        </w:rPr>
        <w:t>考核计划管理</w:t>
      </w:r>
      <w:bookmarkEnd w:id="18"/>
    </w:p>
    <w:p w14:paraId="06F6B854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19" w:name="_Toc166580923"/>
      <w:r>
        <w:rPr>
          <w:rFonts w:ascii="Arial" w:hAnsi="Arial" w:hint="eastAsia"/>
        </w:rPr>
        <w:t>3.2.1</w:t>
      </w:r>
      <w:r>
        <w:rPr>
          <w:rFonts w:ascii="Arial" w:hAnsi="Arial" w:hint="eastAsia"/>
        </w:rPr>
        <w:t>考核计划列表</w:t>
      </w:r>
      <w:bookmarkEnd w:id="19"/>
    </w:p>
    <w:p w14:paraId="420A2942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助学机构设置完时间配置后，就可上传本次本机构各专业各课程的毕业论文的考核计划。详细操作如下：</w:t>
      </w:r>
    </w:p>
    <w:p w14:paraId="1ADDB267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考核计划管理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考核计划列表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4611E2B3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C681601" wp14:editId="3020E7E0">
            <wp:extent cx="5273675" cy="1286510"/>
            <wp:effectExtent l="0" t="0" r="3175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2B93B" w14:textId="77777777" w:rsidR="00A17307" w:rsidRDefault="00A17307">
      <w:pPr>
        <w:rPr>
          <w:rFonts w:asciiTheme="minorEastAsia" w:hAnsiTheme="minorEastAsia" w:cstheme="minorEastAsia"/>
          <w:sz w:val="28"/>
          <w:szCs w:val="28"/>
        </w:rPr>
      </w:pPr>
    </w:p>
    <w:p w14:paraId="2FF8DBDC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导入考核计划</w:t>
      </w:r>
      <w:r>
        <w:rPr>
          <w:rFonts w:asciiTheme="minorEastAsia" w:hAnsiTheme="minorEastAsia" w:cstheme="minorEastAsia" w:hint="eastAsia"/>
          <w:sz w:val="28"/>
          <w:szCs w:val="28"/>
        </w:rPr>
        <w:t>按钮，进入导入考核计划页面，如下图：</w:t>
      </w:r>
    </w:p>
    <w:p w14:paraId="79174F13" w14:textId="77777777" w:rsidR="00A17307" w:rsidRDefault="00601793">
      <w:r>
        <w:rPr>
          <w:noProof/>
        </w:rPr>
        <w:drawing>
          <wp:inline distT="0" distB="0" distL="114300" distR="114300" wp14:anchorId="796C4919" wp14:editId="4A3D4449">
            <wp:extent cx="5268595" cy="1253490"/>
            <wp:effectExtent l="0" t="0" r="8255" b="3810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8909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下载模版</w:t>
      </w:r>
      <w:r>
        <w:rPr>
          <w:rFonts w:asciiTheme="minorEastAsia" w:hAnsiTheme="minorEastAsia" w:cstheme="minorEastAsia" w:hint="eastAsia"/>
          <w:sz w:val="28"/>
          <w:szCs w:val="28"/>
        </w:rPr>
        <w:t>，根据模版编辑本机构本考次的考核计划。</w:t>
      </w:r>
    </w:p>
    <w:p w14:paraId="0332DEF0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B717645" wp14:editId="3AD2EF10">
            <wp:extent cx="5266690" cy="471170"/>
            <wp:effectExtent l="0" t="0" r="1016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7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F474C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编辑完成后，选择文件，上传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考核计划</w:t>
      </w:r>
      <w:r>
        <w:rPr>
          <w:rFonts w:asciiTheme="minorEastAsia" w:hAnsiTheme="minorEastAsia" w:cstheme="minorEastAsia" w:hint="eastAsia"/>
          <w:sz w:val="28"/>
          <w:szCs w:val="28"/>
        </w:rPr>
        <w:t>和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申请报告文件</w:t>
      </w:r>
      <w:r>
        <w:rPr>
          <w:rFonts w:asciiTheme="minorEastAsia" w:hAnsiTheme="minorEastAsia" w:cstheme="minorEastAsia" w:hint="eastAsia"/>
          <w:sz w:val="28"/>
          <w:szCs w:val="28"/>
        </w:rPr>
        <w:t>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按钮。</w:t>
      </w:r>
    </w:p>
    <w:p w14:paraId="667F0B99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提交后，列表中可查看导入的考核计划，状态为已保存。</w:t>
      </w:r>
    </w:p>
    <w:p w14:paraId="32ECC706" w14:textId="77777777" w:rsidR="00A17307" w:rsidRDefault="00601793">
      <w:r>
        <w:rPr>
          <w:noProof/>
        </w:rPr>
        <w:drawing>
          <wp:inline distT="0" distB="0" distL="114300" distR="114300" wp14:anchorId="492A02EB" wp14:editId="6BBEBD7F">
            <wp:extent cx="5268595" cy="1174750"/>
            <wp:effectExtent l="0" t="0" r="8255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BEDDF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导入后可继续导入新的考核计划，导入有错误时可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修改、删除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390162CC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导入的考核计划内容无误，点击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按钮进行提交审核。</w:t>
      </w:r>
    </w:p>
    <w:p w14:paraId="0537FD56" w14:textId="77777777" w:rsidR="00A17307" w:rsidRDefault="00601793">
      <w:r>
        <w:rPr>
          <w:noProof/>
        </w:rPr>
        <w:drawing>
          <wp:inline distT="0" distB="0" distL="114300" distR="114300" wp14:anchorId="0F789FF5" wp14:editId="219D465C">
            <wp:extent cx="5273040" cy="1193800"/>
            <wp:effectExtent l="0" t="0" r="381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E7BD2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主考学校管理员登录，在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考核计划列表</w:t>
      </w:r>
      <w:r>
        <w:rPr>
          <w:rFonts w:asciiTheme="minorEastAsia" w:hAnsiTheme="minorEastAsia" w:cstheme="minorEastAsia" w:hint="eastAsia"/>
          <w:sz w:val="28"/>
          <w:szCs w:val="28"/>
        </w:rPr>
        <w:t>中，进行审核。</w:t>
      </w:r>
    </w:p>
    <w:p w14:paraId="70E10E3D" w14:textId="77777777" w:rsidR="00A17307" w:rsidRDefault="00601793">
      <w:r>
        <w:rPr>
          <w:noProof/>
        </w:rPr>
        <w:lastRenderedPageBreak/>
        <w:drawing>
          <wp:inline distT="0" distB="0" distL="114300" distR="114300" wp14:anchorId="29A0EE6C" wp14:editId="1DE76527">
            <wp:extent cx="5269230" cy="960755"/>
            <wp:effectExtent l="0" t="0" r="7620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96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C2A08" w14:textId="77777777" w:rsidR="00A17307" w:rsidRDefault="00601793">
      <w:pPr>
        <w:numPr>
          <w:ilvl w:val="0"/>
          <w:numId w:val="6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考核计划审核</w:t>
      </w:r>
      <w:r>
        <w:rPr>
          <w:rFonts w:asciiTheme="minorEastAsia" w:hAnsiTheme="minorEastAsia" w:cstheme="minorEastAsia" w:hint="eastAsia"/>
          <w:sz w:val="28"/>
          <w:szCs w:val="28"/>
        </w:rPr>
        <w:t>页面，设置审核通过与驳回，并填写审核意见（审核驳回时，助学机构可修改此考核计划并再次进行提交）。</w:t>
      </w:r>
    </w:p>
    <w:p w14:paraId="73152FB9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51203A52" wp14:editId="5C6A3B9F">
            <wp:extent cx="5274310" cy="2072005"/>
            <wp:effectExtent l="0" t="0" r="254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4BC9A" w14:textId="77777777" w:rsidR="00A17307" w:rsidRDefault="00A17307"/>
    <w:p w14:paraId="1254251B" w14:textId="77777777" w:rsidR="00A17307" w:rsidRDefault="00601793">
      <w:pPr>
        <w:pStyle w:val="2"/>
        <w:tabs>
          <w:tab w:val="left" w:pos="420"/>
        </w:tabs>
      </w:pPr>
      <w:bookmarkStart w:id="20" w:name="_Toc166580924"/>
      <w:r>
        <w:rPr>
          <w:rFonts w:hint="eastAsia"/>
        </w:rPr>
        <w:t>3.3</w:t>
      </w:r>
      <w:r>
        <w:rPr>
          <w:rFonts w:hint="eastAsia"/>
        </w:rPr>
        <w:t>报名管理</w:t>
      </w:r>
      <w:bookmarkEnd w:id="20"/>
    </w:p>
    <w:p w14:paraId="41204963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21" w:name="_Toc166580925"/>
      <w:r>
        <w:rPr>
          <w:rFonts w:ascii="Arial" w:hAnsi="Arial" w:hint="eastAsia"/>
        </w:rPr>
        <w:t>3.3.1</w:t>
      </w:r>
      <w:r>
        <w:rPr>
          <w:rFonts w:ascii="Arial" w:hAnsi="Arial" w:hint="eastAsia"/>
        </w:rPr>
        <w:t>白名单列表</w:t>
      </w:r>
      <w:bookmarkEnd w:id="21"/>
    </w:p>
    <w:p w14:paraId="0EAC26DF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主考学校审核通过考核计划后，就可以上传能参与毕业论文的学员白名单。详细操作如下：</w:t>
      </w:r>
    </w:p>
    <w:p w14:paraId="7D5BEC8F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白名单列表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4A8F28F4" w14:textId="77777777" w:rsidR="00A17307" w:rsidRDefault="00601793">
      <w:r>
        <w:rPr>
          <w:noProof/>
        </w:rPr>
        <w:drawing>
          <wp:inline distT="0" distB="0" distL="114300" distR="114300" wp14:anchorId="727E28D0" wp14:editId="6CF09C89">
            <wp:extent cx="5271135" cy="1546225"/>
            <wp:effectExtent l="0" t="0" r="5715" b="158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2EDFB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导入白名单</w:t>
      </w:r>
      <w:r>
        <w:rPr>
          <w:rFonts w:asciiTheme="minorEastAsia" w:hAnsiTheme="minorEastAsia" w:cstheme="minorEastAsia" w:hint="eastAsia"/>
          <w:sz w:val="28"/>
          <w:szCs w:val="28"/>
        </w:rPr>
        <w:t>按钮，进入白名</w:t>
      </w:r>
      <w:r>
        <w:rPr>
          <w:rFonts w:asciiTheme="minorEastAsia" w:hAnsiTheme="minorEastAsia" w:cstheme="minorEastAsia" w:hint="eastAsia"/>
          <w:sz w:val="28"/>
          <w:szCs w:val="28"/>
        </w:rPr>
        <w:t>单导入页面，如下图：</w:t>
      </w:r>
    </w:p>
    <w:p w14:paraId="6410B21D" w14:textId="77777777" w:rsidR="00A17307" w:rsidRDefault="00601793">
      <w:r>
        <w:rPr>
          <w:noProof/>
        </w:rPr>
        <w:drawing>
          <wp:inline distT="0" distB="0" distL="114300" distR="114300" wp14:anchorId="65B2200A" wp14:editId="7D840B9A">
            <wp:extent cx="5273675" cy="936625"/>
            <wp:effectExtent l="0" t="0" r="3175" b="158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ED28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下载模板</w:t>
      </w:r>
      <w:r>
        <w:rPr>
          <w:rFonts w:asciiTheme="minorEastAsia" w:hAnsiTheme="minorEastAsia" w:cstheme="minorEastAsia" w:hint="eastAsia"/>
          <w:sz w:val="28"/>
          <w:szCs w:val="28"/>
        </w:rPr>
        <w:t>，根据模板编辑考生信息，如下图：</w:t>
      </w:r>
    </w:p>
    <w:p w14:paraId="32D00394" w14:textId="77777777" w:rsidR="00A17307" w:rsidRDefault="00601793">
      <w:r>
        <w:rPr>
          <w:noProof/>
        </w:rPr>
        <w:drawing>
          <wp:inline distT="0" distB="0" distL="114300" distR="114300" wp14:anchorId="4DBE0955" wp14:editId="0E78DB6C">
            <wp:extent cx="5272405" cy="844550"/>
            <wp:effectExtent l="0" t="0" r="4445" b="1270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61BE8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编辑完成后，选择文件，上传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论文白名单</w:t>
      </w:r>
      <w:r>
        <w:rPr>
          <w:rFonts w:asciiTheme="minorEastAsia" w:hAnsiTheme="minorEastAsia" w:cstheme="minorEastAsia" w:hint="eastAsia"/>
          <w:sz w:val="28"/>
          <w:szCs w:val="28"/>
        </w:rPr>
        <w:t>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按钮。</w:t>
      </w:r>
    </w:p>
    <w:p w14:paraId="5E0976A2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导入后可继续导入新的白名单，导入有错误时可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删除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2C191FA9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22" w:name="_Toc166580926"/>
      <w:r>
        <w:rPr>
          <w:rFonts w:ascii="Arial" w:hAnsi="Arial" w:hint="eastAsia"/>
        </w:rPr>
        <w:t>3.3.2</w:t>
      </w:r>
      <w:r>
        <w:rPr>
          <w:rFonts w:ascii="Arial" w:hAnsi="Arial" w:hint="eastAsia"/>
        </w:rPr>
        <w:t>报名列表</w:t>
      </w:r>
      <w:bookmarkEnd w:id="22"/>
    </w:p>
    <w:p w14:paraId="5AE06511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主考学校导入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论文白名单</w:t>
      </w:r>
      <w:r>
        <w:rPr>
          <w:rFonts w:asciiTheme="minorEastAsia" w:hAnsiTheme="minorEastAsia" w:cstheme="minorEastAsia" w:hint="eastAsia"/>
          <w:sz w:val="28"/>
          <w:szCs w:val="28"/>
        </w:rPr>
        <w:t>后，助学机构可根据白名单上的学生，对该学生进行导入报名，在此页面可以。详细操作如下：</w:t>
      </w:r>
    </w:p>
    <w:p w14:paraId="6D9232BC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1)</w:t>
      </w:r>
      <w:r>
        <w:rPr>
          <w:rFonts w:asciiTheme="minorEastAsia" w:hAnsiTheme="minorEastAsia" w:cstheme="minorEastAsia" w:hint="eastAsia"/>
          <w:sz w:val="28"/>
          <w:szCs w:val="28"/>
        </w:rPr>
        <w:t>助学机构管理员进入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1CB15647" w14:textId="77777777" w:rsidR="00A17307" w:rsidRDefault="00601793">
      <w:r>
        <w:rPr>
          <w:noProof/>
        </w:rPr>
        <w:drawing>
          <wp:inline distT="0" distB="0" distL="114300" distR="114300" wp14:anchorId="4D867408" wp14:editId="3A1E40C8">
            <wp:extent cx="5261610" cy="1515745"/>
            <wp:effectExtent l="0" t="0" r="1524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79E8F" w14:textId="77777777" w:rsidR="00A17307" w:rsidRDefault="00601793">
      <w:pPr>
        <w:numPr>
          <w:ilvl w:val="0"/>
          <w:numId w:val="8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批量导入</w:t>
      </w:r>
      <w:r>
        <w:rPr>
          <w:rFonts w:asciiTheme="minorEastAsia" w:hAnsiTheme="minorEastAsia" w:cstheme="minorEastAsia" w:hint="eastAsia"/>
          <w:sz w:val="28"/>
          <w:szCs w:val="28"/>
        </w:rPr>
        <w:t>按钮，进入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导入报名数据</w:t>
      </w:r>
      <w:r>
        <w:rPr>
          <w:rFonts w:asciiTheme="minorEastAsia" w:hAnsiTheme="minorEastAsia" w:cstheme="minorEastAsia" w:hint="eastAsia"/>
          <w:sz w:val="28"/>
          <w:szCs w:val="28"/>
        </w:rPr>
        <w:t>页面，如下图：</w:t>
      </w:r>
    </w:p>
    <w:p w14:paraId="089AB9B5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35A80562" wp14:editId="09E35A72">
            <wp:extent cx="5274310" cy="1557655"/>
            <wp:effectExtent l="0" t="0" r="2540" b="444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2FB7E" w14:textId="77777777" w:rsidR="00A17307" w:rsidRDefault="00601793">
      <w:pPr>
        <w:numPr>
          <w:ilvl w:val="0"/>
          <w:numId w:val="8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下载模板</w:t>
      </w:r>
      <w:r>
        <w:rPr>
          <w:rFonts w:asciiTheme="minorEastAsia" w:hAnsiTheme="minorEastAsia" w:cstheme="minorEastAsia" w:hint="eastAsia"/>
          <w:sz w:val="28"/>
          <w:szCs w:val="28"/>
        </w:rPr>
        <w:t>，根据模板编辑考生报名信息，如下图：</w:t>
      </w:r>
    </w:p>
    <w:p w14:paraId="6306E717" w14:textId="77777777" w:rsidR="00A17307" w:rsidRDefault="00601793">
      <w:r>
        <w:rPr>
          <w:noProof/>
        </w:rPr>
        <w:drawing>
          <wp:inline distT="0" distB="0" distL="114300" distR="114300" wp14:anchorId="721172B8" wp14:editId="226AFC99">
            <wp:extent cx="5273040" cy="936625"/>
            <wp:effectExtent l="0" t="0" r="3810" b="15875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93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C40CA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编辑完成后，选择当前考次，选择文件，上传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报名数据</w:t>
      </w:r>
      <w:r>
        <w:rPr>
          <w:rFonts w:asciiTheme="minorEastAsia" w:hAnsiTheme="minorEastAsia" w:cstheme="minorEastAsia" w:hint="eastAsia"/>
          <w:sz w:val="28"/>
          <w:szCs w:val="28"/>
        </w:rPr>
        <w:t>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按钮。</w:t>
      </w:r>
    </w:p>
    <w:p w14:paraId="0EAE3A49" w14:textId="77777777" w:rsidR="00A17307" w:rsidRDefault="00601793">
      <w:pPr>
        <w:numPr>
          <w:ilvl w:val="0"/>
          <w:numId w:val="7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导入后可继续导入新的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报名数据</w:t>
      </w:r>
      <w:r>
        <w:rPr>
          <w:rFonts w:asciiTheme="minorEastAsia" w:hAnsiTheme="minorEastAsia" w:cstheme="minorEastAsia" w:hint="eastAsia"/>
          <w:sz w:val="28"/>
          <w:szCs w:val="28"/>
        </w:rPr>
        <w:t>，导入有错误时在未完成报名缴费情况下可进行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删除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4CFEBF23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23" w:name="_Toc166580927"/>
      <w:r>
        <w:rPr>
          <w:rFonts w:ascii="Arial" w:hAnsi="Arial" w:hint="eastAsia"/>
        </w:rPr>
        <w:t>3.3.3</w:t>
      </w:r>
      <w:r>
        <w:rPr>
          <w:rFonts w:ascii="Arial" w:hAnsi="Arial" w:hint="eastAsia"/>
        </w:rPr>
        <w:t>论文缴费</w:t>
      </w:r>
      <w:bookmarkEnd w:id="23"/>
    </w:p>
    <w:p w14:paraId="63F77987" w14:textId="77777777" w:rsidR="00A17307" w:rsidRDefault="00601793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助学机构导入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学生报名数据</w:t>
      </w:r>
      <w:r>
        <w:rPr>
          <w:rFonts w:asciiTheme="minorEastAsia" w:hAnsiTheme="minorEastAsia" w:cstheme="minorEastAsia" w:hint="eastAsia"/>
          <w:sz w:val="28"/>
          <w:szCs w:val="28"/>
        </w:rPr>
        <w:t>，且系统管理员已配置好支付配置标准后，学生就可以进行论文报名缴费。</w:t>
      </w:r>
    </w:p>
    <w:p w14:paraId="27FE2BC0" w14:textId="77777777" w:rsidR="00A17307" w:rsidRDefault="00601793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学生报名缴费有两个途径：集体缴费和个人缴费。</w:t>
      </w:r>
    </w:p>
    <w:p w14:paraId="5CE13A51" w14:textId="77777777" w:rsidR="00A17307" w:rsidRDefault="00601793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系统管理员在配置支付配置标准时根据需求，可设置主考学校缴费（集体缴费）、助学机构缴费（集体缴费）以及个人缴费。</w:t>
      </w:r>
    </w:p>
    <w:p w14:paraId="47871FE6" w14:textId="77777777" w:rsidR="00A17307" w:rsidRDefault="00601793">
      <w:pPr>
        <w:ind w:firstLineChars="150" w:firstLine="422"/>
        <w:rPr>
          <w:rFonts w:asciiTheme="minorEastAsia" w:hAnsiTheme="minorEastAsia" w:cstheme="minorEastAsia"/>
          <w:b/>
          <w:bCs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集体缴费：</w:t>
      </w:r>
    </w:p>
    <w:p w14:paraId="25DF98AB" w14:textId="77777777" w:rsidR="00A17307" w:rsidRDefault="00601793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集体缴费主要是应对学生线下缴费后，机构在系统中替学生进行批量缴费，以助学机构为例，具体操作如下：</w:t>
      </w:r>
    </w:p>
    <w:p w14:paraId="0DF090FF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1)</w:t>
      </w:r>
      <w:r>
        <w:rPr>
          <w:rFonts w:asciiTheme="minorEastAsia" w:hAnsiTheme="minorEastAsia" w:cstheme="minorEastAsia" w:hint="eastAsia"/>
          <w:sz w:val="28"/>
          <w:szCs w:val="28"/>
        </w:rPr>
        <w:t>助学机构管理员进入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报名列表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60F734F1" w14:textId="77777777" w:rsidR="00A17307" w:rsidRDefault="00601793">
      <w:pPr>
        <w:ind w:firstLineChars="150" w:firstLine="315"/>
      </w:pPr>
      <w:r>
        <w:rPr>
          <w:noProof/>
        </w:rPr>
        <w:lastRenderedPageBreak/>
        <w:drawing>
          <wp:inline distT="0" distB="0" distL="114300" distR="114300" wp14:anchorId="7D6947E1" wp14:editId="4AF77BD2">
            <wp:extent cx="5262880" cy="1268730"/>
            <wp:effectExtent l="0" t="0" r="13970" b="762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E522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2)</w:t>
      </w:r>
      <w:r>
        <w:rPr>
          <w:rFonts w:asciiTheme="minorEastAsia" w:hAnsiTheme="minorEastAsia" w:cstheme="minorEastAsia" w:hint="eastAsia"/>
          <w:sz w:val="28"/>
          <w:szCs w:val="28"/>
        </w:rPr>
        <w:t>勾选需要缴费的学生点击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批量缴费</w:t>
      </w:r>
      <w:r>
        <w:rPr>
          <w:rFonts w:asciiTheme="minorEastAsia" w:hAnsiTheme="minorEastAsia" w:cstheme="minorEastAsia" w:hint="eastAsia"/>
          <w:sz w:val="28"/>
          <w:szCs w:val="28"/>
        </w:rPr>
        <w:t>按钮，如下图：</w:t>
      </w:r>
    </w:p>
    <w:p w14:paraId="31810C30" w14:textId="77777777" w:rsidR="00A17307" w:rsidRDefault="00601793">
      <w:pPr>
        <w:ind w:firstLineChars="150" w:firstLine="315"/>
      </w:pPr>
      <w:r>
        <w:rPr>
          <w:noProof/>
        </w:rPr>
        <w:drawing>
          <wp:inline distT="0" distB="0" distL="114300" distR="114300" wp14:anchorId="13561583" wp14:editId="6883FD7B">
            <wp:extent cx="5271135" cy="1473200"/>
            <wp:effectExtent l="0" t="0" r="5715" b="1270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D682D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3)</w:t>
      </w:r>
      <w:r>
        <w:rPr>
          <w:rFonts w:asciiTheme="minorEastAsia" w:hAnsiTheme="minorEastAsia" w:cstheme="minorEastAsia" w:hint="eastAsia"/>
          <w:sz w:val="28"/>
          <w:szCs w:val="28"/>
        </w:rPr>
        <w:t>在缴费页面，选择一个支付方式，如下图：</w:t>
      </w:r>
    </w:p>
    <w:p w14:paraId="03525EEB" w14:textId="77777777" w:rsidR="00A17307" w:rsidRDefault="00601793">
      <w:pPr>
        <w:ind w:firstLineChars="150" w:firstLine="315"/>
      </w:pPr>
      <w:r>
        <w:rPr>
          <w:noProof/>
        </w:rPr>
        <w:drawing>
          <wp:inline distT="0" distB="0" distL="114300" distR="114300" wp14:anchorId="2AA04F0C" wp14:editId="63054065">
            <wp:extent cx="5272405" cy="2306955"/>
            <wp:effectExtent l="0" t="0" r="4445" b="1714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00550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用手机打开相应的</w:t>
      </w:r>
      <w:r>
        <w:rPr>
          <w:rFonts w:asciiTheme="minorEastAsia" w:hAnsiTheme="minorEastAsia" w:cstheme="minorEastAsia" w:hint="eastAsia"/>
          <w:sz w:val="28"/>
          <w:szCs w:val="28"/>
        </w:rPr>
        <w:t>APP</w:t>
      </w:r>
      <w:r>
        <w:rPr>
          <w:rFonts w:asciiTheme="minorEastAsia" w:hAnsiTheme="minorEastAsia" w:cstheme="minorEastAsia" w:hint="eastAsia"/>
          <w:sz w:val="28"/>
          <w:szCs w:val="28"/>
        </w:rPr>
        <w:t>进行扫码支付。</w:t>
      </w:r>
    </w:p>
    <w:p w14:paraId="23A87A6D" w14:textId="77777777" w:rsidR="00A17307" w:rsidRDefault="00601793">
      <w:pPr>
        <w:ind w:firstLineChars="150" w:firstLine="422"/>
        <w:rPr>
          <w:rFonts w:asciiTheme="minorEastAsia" w:hAnsiTheme="minorEastAsia" w:cstheme="minorEastAsia"/>
          <w:b/>
          <w:bCs/>
          <w:sz w:val="28"/>
          <w:szCs w:val="28"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个人缴费：</w:t>
      </w:r>
    </w:p>
    <w:p w14:paraId="116D6016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个人缴费是学生在学生端线上进行缴费，具体操作如下：</w:t>
      </w:r>
    </w:p>
    <w:p w14:paraId="2C0BF4F0" w14:textId="77777777" w:rsidR="00A17307" w:rsidRDefault="00601793">
      <w:pPr>
        <w:numPr>
          <w:ilvl w:val="0"/>
          <w:numId w:val="9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学生登录</w:t>
      </w:r>
      <w:r>
        <w:rPr>
          <w:rFonts w:asciiTheme="minorEastAsia" w:hAnsiTheme="minorEastAsia" w:cstheme="minorEastAsia" w:hint="eastAsia"/>
          <w:sz w:val="28"/>
          <w:szCs w:val="28"/>
        </w:rPr>
        <w:t>PC</w:t>
      </w:r>
      <w:r>
        <w:rPr>
          <w:rFonts w:asciiTheme="minorEastAsia" w:hAnsiTheme="minorEastAsia" w:cstheme="minorEastAsia" w:hint="eastAsia"/>
          <w:sz w:val="28"/>
          <w:szCs w:val="28"/>
        </w:rPr>
        <w:t>学生端，点击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进入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我的论文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页面，如下图：</w:t>
      </w:r>
    </w:p>
    <w:p w14:paraId="61C05B36" w14:textId="77777777" w:rsidR="00A17307" w:rsidRDefault="00601793">
      <w:r>
        <w:rPr>
          <w:noProof/>
        </w:rPr>
        <w:drawing>
          <wp:inline distT="0" distB="0" distL="114300" distR="114300" wp14:anchorId="5B845601" wp14:editId="7EE4531B">
            <wp:extent cx="5269865" cy="894080"/>
            <wp:effectExtent l="0" t="0" r="6985" b="127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81BC5" w14:textId="77777777" w:rsidR="00A17307" w:rsidRDefault="00601793">
      <w:pPr>
        <w:numPr>
          <w:ilvl w:val="0"/>
          <w:numId w:val="9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在页面上，点击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点击缴费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按钮，进入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论文报名缴费</w:t>
      </w:r>
      <w:r>
        <w:rPr>
          <w:rFonts w:asciiTheme="minorEastAsia" w:hAnsiTheme="minorEastAsia" w:cstheme="minorEastAsia" w:hint="eastAsia"/>
          <w:sz w:val="28"/>
          <w:szCs w:val="28"/>
        </w:rPr>
        <w:t>页面，如下图：</w:t>
      </w:r>
    </w:p>
    <w:p w14:paraId="39CE1B00" w14:textId="77777777" w:rsidR="00A17307" w:rsidRDefault="00601793">
      <w:r>
        <w:rPr>
          <w:noProof/>
        </w:rPr>
        <w:drawing>
          <wp:inline distT="0" distB="0" distL="114300" distR="114300" wp14:anchorId="18551E7C" wp14:editId="147F2F46">
            <wp:extent cx="5267960" cy="2323465"/>
            <wp:effectExtent l="0" t="0" r="8890" b="63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E9EF3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论文报名缴费</w:t>
      </w:r>
      <w:r>
        <w:rPr>
          <w:rFonts w:asciiTheme="minorEastAsia" w:hAnsiTheme="minorEastAsia" w:cstheme="minorEastAsia" w:hint="eastAsia"/>
          <w:sz w:val="28"/>
          <w:szCs w:val="28"/>
        </w:rPr>
        <w:t>页面，选择一个支付方式，如下图：</w:t>
      </w:r>
    </w:p>
    <w:p w14:paraId="0754A2DA" w14:textId="77777777" w:rsidR="00A17307" w:rsidRDefault="00601793">
      <w:r>
        <w:rPr>
          <w:noProof/>
        </w:rPr>
        <w:drawing>
          <wp:inline distT="0" distB="0" distL="114300" distR="114300" wp14:anchorId="6E455B0E" wp14:editId="75C324FD">
            <wp:extent cx="5267325" cy="2223770"/>
            <wp:effectExtent l="0" t="0" r="9525" b="508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83F1D" w14:textId="77777777" w:rsidR="00A17307" w:rsidRDefault="00601793"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用手机打开相应的</w:t>
      </w:r>
      <w:r>
        <w:rPr>
          <w:rFonts w:asciiTheme="minorEastAsia" w:hAnsiTheme="minorEastAsia" w:cstheme="minorEastAsia" w:hint="eastAsia"/>
          <w:sz w:val="28"/>
          <w:szCs w:val="28"/>
        </w:rPr>
        <w:t>APP</w:t>
      </w:r>
      <w:r>
        <w:rPr>
          <w:rFonts w:asciiTheme="minorEastAsia" w:hAnsiTheme="minorEastAsia" w:cstheme="minorEastAsia" w:hint="eastAsia"/>
          <w:sz w:val="28"/>
          <w:szCs w:val="28"/>
        </w:rPr>
        <w:t>进行扫码支付。</w:t>
      </w:r>
    </w:p>
    <w:p w14:paraId="529A2509" w14:textId="77777777" w:rsidR="00A17307" w:rsidRDefault="00601793">
      <w:pPr>
        <w:pStyle w:val="2"/>
        <w:tabs>
          <w:tab w:val="left" w:pos="420"/>
        </w:tabs>
      </w:pPr>
      <w:bookmarkStart w:id="24" w:name="_Toc166580928"/>
      <w:r>
        <w:rPr>
          <w:rFonts w:hint="eastAsia"/>
        </w:rPr>
        <w:t>3.4</w:t>
      </w:r>
      <w:r>
        <w:rPr>
          <w:rFonts w:hint="eastAsia"/>
        </w:rPr>
        <w:t>论文管理</w:t>
      </w:r>
      <w:bookmarkEnd w:id="24"/>
    </w:p>
    <w:p w14:paraId="7E8B9A84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25" w:name="_Toc166580929"/>
      <w:r>
        <w:rPr>
          <w:rFonts w:ascii="Arial" w:hAnsi="Arial" w:hint="eastAsia"/>
        </w:rPr>
        <w:t>3.4.1</w:t>
      </w:r>
      <w:r>
        <w:rPr>
          <w:rFonts w:ascii="Arial" w:hAnsi="Arial" w:hint="eastAsia"/>
        </w:rPr>
        <w:t>开题报告列表</w:t>
      </w:r>
      <w:bookmarkEnd w:id="25"/>
    </w:p>
    <w:p w14:paraId="4CB3A866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学生论文报名缴费完成，且提交开题报告后，指导老师就可以进行开题报告指导。详细操作如下：</w:t>
      </w:r>
    </w:p>
    <w:p w14:paraId="23502101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系统管理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用户管理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二级学院管理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>增加二级学院，如下图：</w:t>
      </w:r>
    </w:p>
    <w:p w14:paraId="540EF5EF" w14:textId="77777777" w:rsidR="00A17307" w:rsidRDefault="00601793">
      <w:r>
        <w:rPr>
          <w:noProof/>
        </w:rPr>
        <w:lastRenderedPageBreak/>
        <w:drawing>
          <wp:inline distT="0" distB="0" distL="114300" distR="114300" wp14:anchorId="5A6EF652" wp14:editId="6DEC7DBB">
            <wp:extent cx="5267325" cy="1334135"/>
            <wp:effectExtent l="0" t="0" r="9525" b="1841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DB21B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二级学院管理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新增二级学院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0BA69F50" w14:textId="77777777" w:rsidR="00A17307" w:rsidRDefault="00601793">
      <w:r>
        <w:rPr>
          <w:noProof/>
        </w:rPr>
        <w:drawing>
          <wp:inline distT="0" distB="0" distL="114300" distR="114300" wp14:anchorId="24A055E3" wp14:editId="360BAF1F">
            <wp:extent cx="5267325" cy="1249045"/>
            <wp:effectExtent l="0" t="0" r="9525" b="825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A69F3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新增二级学院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输入名称、选择专业后点击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按钮，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65FF575B" w14:textId="77777777" w:rsidR="00A17307" w:rsidRDefault="00601793">
      <w:r>
        <w:rPr>
          <w:noProof/>
        </w:rPr>
        <w:drawing>
          <wp:inline distT="0" distB="0" distL="114300" distR="114300" wp14:anchorId="794A00F0" wp14:editId="2712FEBC">
            <wp:extent cx="5272405" cy="1160145"/>
            <wp:effectExtent l="0" t="0" r="4445" b="190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73439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二级学院管理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选择添加的学院，点击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二级学院负责人管理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682B3357" w14:textId="77777777" w:rsidR="00A17307" w:rsidRDefault="00601793">
      <w:r>
        <w:rPr>
          <w:noProof/>
        </w:rPr>
        <w:drawing>
          <wp:inline distT="0" distB="0" distL="114300" distR="114300" wp14:anchorId="1EC33C67" wp14:editId="42F1078C">
            <wp:extent cx="5267325" cy="1361440"/>
            <wp:effectExtent l="0" t="0" r="9525" b="1016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D7921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二级学院负责人管理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新增二级学院负责人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08FCCFBE" w14:textId="77777777" w:rsidR="00A17307" w:rsidRDefault="00601793">
      <w:r>
        <w:rPr>
          <w:noProof/>
        </w:rPr>
        <w:lastRenderedPageBreak/>
        <w:drawing>
          <wp:inline distT="0" distB="0" distL="114300" distR="114300" wp14:anchorId="33BB4E51" wp14:editId="33B845B4">
            <wp:extent cx="5265420" cy="1342390"/>
            <wp:effectExtent l="0" t="0" r="11430" b="10160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A5CF3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新增二级学院负责人</w:t>
      </w:r>
      <w:r>
        <w:rPr>
          <w:rFonts w:asciiTheme="minorEastAsia" w:hAnsiTheme="minorEastAsia" w:cstheme="minorEastAsia" w:hint="eastAsia"/>
          <w:sz w:val="28"/>
          <w:szCs w:val="28"/>
        </w:rPr>
        <w:t>页面，输入用户名、密码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、真实姓名、选择二级学院等信息，点击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398CC792" w14:textId="77777777" w:rsidR="00A17307" w:rsidRDefault="00601793">
      <w:r>
        <w:rPr>
          <w:noProof/>
        </w:rPr>
        <w:drawing>
          <wp:inline distT="0" distB="0" distL="114300" distR="114300" wp14:anchorId="3F56E0C9" wp14:editId="02FA430F">
            <wp:extent cx="5262880" cy="1764665"/>
            <wp:effectExtent l="0" t="0" r="13970" b="6985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0F817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系统管理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用户管理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二级学院管理</w:t>
      </w:r>
      <w:r>
        <w:rPr>
          <w:rFonts w:asciiTheme="minorEastAsia" w:hAnsiTheme="minorEastAsia" w:cstheme="minorEastAsia" w:hint="eastAsia"/>
          <w:sz w:val="28"/>
          <w:szCs w:val="28"/>
        </w:rPr>
        <w:t>页面，点击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指导老师管理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33CA7235" w14:textId="77777777" w:rsidR="00A17307" w:rsidRDefault="00601793">
      <w:r>
        <w:rPr>
          <w:noProof/>
        </w:rPr>
        <w:drawing>
          <wp:inline distT="0" distB="0" distL="114300" distR="114300" wp14:anchorId="55EB473A" wp14:editId="3E185F6E">
            <wp:extent cx="5264785" cy="1764030"/>
            <wp:effectExtent l="0" t="0" r="12065" b="762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C2BA6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指导老师管理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新增指导老师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34737BB0" w14:textId="77777777" w:rsidR="00A17307" w:rsidRDefault="00601793">
      <w:r>
        <w:rPr>
          <w:noProof/>
        </w:rPr>
        <w:drawing>
          <wp:inline distT="0" distB="0" distL="114300" distR="114300" wp14:anchorId="4811C3E5" wp14:editId="6C950639">
            <wp:extent cx="5269230" cy="1442720"/>
            <wp:effectExtent l="0" t="0" r="7620" b="508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CD67E" w14:textId="77777777" w:rsidR="00A17307" w:rsidRDefault="00601793">
      <w:pPr>
        <w:numPr>
          <w:ilvl w:val="0"/>
          <w:numId w:val="10"/>
        </w:numPr>
        <w:tabs>
          <w:tab w:val="clear" w:pos="312"/>
        </w:tabs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新增指导老师</w:t>
      </w:r>
      <w:r>
        <w:rPr>
          <w:rFonts w:asciiTheme="minorEastAsia" w:hAnsiTheme="minorEastAsia" w:cstheme="minorEastAsia" w:hint="eastAsia"/>
          <w:sz w:val="28"/>
          <w:szCs w:val="28"/>
        </w:rPr>
        <w:t>页面，输入用户名、密码、真实姓名、选择二级</w:t>
      </w: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学院等信息并点击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7D9D8B8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C1CB756" wp14:editId="64B2372E">
            <wp:extent cx="5271135" cy="1883410"/>
            <wp:effectExtent l="0" t="0" r="5715" b="254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E4ECD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10)</w:t>
      </w:r>
      <w:r>
        <w:rPr>
          <w:rFonts w:asciiTheme="minorEastAsia" w:hAnsiTheme="minorEastAsia" w:cstheme="minorEastAsia" w:hint="eastAsia"/>
          <w:sz w:val="28"/>
          <w:szCs w:val="28"/>
        </w:rPr>
        <w:t>二级学院管理员登录系统，点击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实践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sz w:val="28"/>
          <w:szCs w:val="28"/>
        </w:rPr>
        <w:t>，选择主考学校，如下图：</w:t>
      </w:r>
    </w:p>
    <w:p w14:paraId="7A21CE15" w14:textId="77777777" w:rsidR="00A17307" w:rsidRDefault="00601793">
      <w:r>
        <w:rPr>
          <w:noProof/>
        </w:rPr>
        <w:drawing>
          <wp:inline distT="0" distB="0" distL="114300" distR="114300" wp14:anchorId="23FBD0DB" wp14:editId="0E881FAD">
            <wp:extent cx="5264785" cy="1294765"/>
            <wp:effectExtent l="0" t="0" r="12065" b="635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03FF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11)</w:t>
      </w:r>
      <w:r>
        <w:rPr>
          <w:rFonts w:asciiTheme="minorEastAsia" w:hAnsiTheme="minorEastAsia" w:cstheme="minorEastAsia" w:hint="eastAsia"/>
          <w:sz w:val="28"/>
          <w:szCs w:val="28"/>
        </w:rPr>
        <w:t>选择相应的主考学校后，点击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开题报告列表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62623DF4" w14:textId="77777777" w:rsidR="00A17307" w:rsidRDefault="00601793">
      <w:r>
        <w:rPr>
          <w:noProof/>
        </w:rPr>
        <w:drawing>
          <wp:inline distT="0" distB="0" distL="114300" distR="114300" wp14:anchorId="1733F994" wp14:editId="3FFA726A">
            <wp:extent cx="5269230" cy="1265555"/>
            <wp:effectExtent l="0" t="0" r="7620" b="10795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F9E4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12)</w:t>
      </w:r>
      <w:r>
        <w:rPr>
          <w:rFonts w:asciiTheme="minorEastAsia" w:hAnsiTheme="minorEastAsia" w:cstheme="minorEastAsia" w:hint="eastAsia"/>
          <w:sz w:val="28"/>
          <w:szCs w:val="28"/>
        </w:rPr>
        <w:t>勾选相应的开题报告，点击分配指导老师，如下图：</w:t>
      </w:r>
    </w:p>
    <w:p w14:paraId="1C9794BC" w14:textId="77777777" w:rsidR="00A17307" w:rsidRDefault="00601793">
      <w:r>
        <w:rPr>
          <w:noProof/>
        </w:rPr>
        <w:drawing>
          <wp:inline distT="0" distB="0" distL="114300" distR="114300" wp14:anchorId="06042993" wp14:editId="68BB9071">
            <wp:extent cx="5266690" cy="1135380"/>
            <wp:effectExtent l="0" t="0" r="10160" b="762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1B7DA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13)</w:t>
      </w:r>
      <w:r>
        <w:rPr>
          <w:rFonts w:asciiTheme="minorEastAsia" w:hAnsiTheme="minorEastAsia" w:cstheme="minorEastAsia" w:hint="eastAsia"/>
          <w:sz w:val="28"/>
          <w:szCs w:val="28"/>
        </w:rPr>
        <w:t>分配完指导老师后，指导老师登录系统，选择主考学校，点击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开题报告指导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546711F1" w14:textId="77777777" w:rsidR="00A17307" w:rsidRDefault="00601793">
      <w:r>
        <w:rPr>
          <w:noProof/>
        </w:rPr>
        <w:lastRenderedPageBreak/>
        <w:drawing>
          <wp:inline distT="0" distB="0" distL="114300" distR="114300" wp14:anchorId="7EA1270C" wp14:editId="0763FC10">
            <wp:extent cx="5266690" cy="1536065"/>
            <wp:effectExtent l="0" t="0" r="10160" b="698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82C2F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14)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开题报告指导</w:t>
      </w:r>
      <w:r>
        <w:rPr>
          <w:rFonts w:asciiTheme="minorEastAsia" w:hAnsiTheme="minorEastAsia" w:cstheme="minorEastAsia" w:hint="eastAsia"/>
          <w:sz w:val="28"/>
          <w:szCs w:val="28"/>
        </w:rPr>
        <w:t>页面，点击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指导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4D33D48D" w14:textId="77777777" w:rsidR="00A17307" w:rsidRDefault="00601793">
      <w:r>
        <w:rPr>
          <w:noProof/>
        </w:rPr>
        <w:drawing>
          <wp:inline distT="0" distB="0" distL="114300" distR="114300" wp14:anchorId="21C9994D" wp14:editId="4E0AEE3F">
            <wp:extent cx="5264150" cy="1171575"/>
            <wp:effectExtent l="0" t="0" r="12700" b="952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DF80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15)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论文指导</w:t>
      </w:r>
      <w:r>
        <w:rPr>
          <w:rFonts w:asciiTheme="minorEastAsia" w:hAnsiTheme="minorEastAsia" w:cstheme="minorEastAsia" w:hint="eastAsia"/>
          <w:sz w:val="28"/>
          <w:szCs w:val="28"/>
        </w:rPr>
        <w:t>页面，输入指导意见，点击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0DD0A6A5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1462C779" wp14:editId="2C8B259B">
            <wp:extent cx="5273040" cy="2643505"/>
            <wp:effectExtent l="0" t="0" r="3810" b="4445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5BEB7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16)</w:t>
      </w:r>
      <w:r>
        <w:rPr>
          <w:rFonts w:asciiTheme="minorEastAsia" w:hAnsiTheme="minorEastAsia" w:cstheme="minorEastAsia" w:hint="eastAsia"/>
          <w:sz w:val="28"/>
          <w:szCs w:val="28"/>
        </w:rPr>
        <w:t>提交了指导意见后，指导老师也可以重新指导。</w:t>
      </w:r>
    </w:p>
    <w:p w14:paraId="43C243DA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26" w:name="_Toc166580930"/>
      <w:r>
        <w:rPr>
          <w:rFonts w:ascii="Arial" w:hAnsi="Arial" w:hint="eastAsia"/>
        </w:rPr>
        <w:t>3.4.2</w:t>
      </w:r>
      <w:r>
        <w:rPr>
          <w:rFonts w:ascii="Arial" w:hAnsi="Arial" w:hint="eastAsia"/>
        </w:rPr>
        <w:t>论文审核</w:t>
      </w:r>
      <w:bookmarkEnd w:id="26"/>
    </w:p>
    <w:p w14:paraId="0EB1E614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指导老师指导了学生开题报告后，学生就可以在学生端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我的论文</w:t>
      </w:r>
      <w:r>
        <w:rPr>
          <w:rFonts w:asciiTheme="minorEastAsia" w:hAnsiTheme="minorEastAsia" w:cstheme="minorEastAsia" w:hint="eastAsia"/>
          <w:sz w:val="28"/>
          <w:szCs w:val="28"/>
        </w:rPr>
        <w:t>中上传论文、查重和提交论文，指导老师可以在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页面审核学生的论文。详细操作如下：</w:t>
      </w:r>
    </w:p>
    <w:p w14:paraId="59D4459C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1)</w:t>
      </w:r>
      <w:r>
        <w:rPr>
          <w:rFonts w:asciiTheme="minorEastAsia" w:hAnsiTheme="minorEastAsia" w:cstheme="minorEastAsia" w:hint="eastAsia"/>
          <w:sz w:val="28"/>
          <w:szCs w:val="28"/>
        </w:rPr>
        <w:t>指导老师登陆系统后，点击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3F7F624A" w14:textId="77777777" w:rsidR="00A17307" w:rsidRDefault="00601793">
      <w:r>
        <w:rPr>
          <w:noProof/>
        </w:rPr>
        <w:drawing>
          <wp:inline distT="0" distB="0" distL="114300" distR="114300" wp14:anchorId="712E6B12" wp14:editId="1CCE817C">
            <wp:extent cx="5261610" cy="1157605"/>
            <wp:effectExtent l="0" t="0" r="15240" b="4445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A8AF3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审核</w:t>
      </w:r>
      <w:r>
        <w:rPr>
          <w:rFonts w:asciiTheme="minorEastAsia" w:hAnsiTheme="minorEastAsia" w:cstheme="minorEastAsia" w:hint="eastAsia"/>
          <w:sz w:val="28"/>
          <w:szCs w:val="28"/>
        </w:rPr>
        <w:t>按钮，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04E14C7F" w14:textId="77777777" w:rsidR="00A17307" w:rsidRDefault="00601793">
      <w:r>
        <w:rPr>
          <w:noProof/>
        </w:rPr>
        <w:drawing>
          <wp:inline distT="0" distB="0" distL="114300" distR="114300" wp14:anchorId="394A33E9" wp14:editId="6EB63E85">
            <wp:extent cx="5266690" cy="1149350"/>
            <wp:effectExtent l="0" t="0" r="10160" b="12700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4ACD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选择审核结果，输入审核意见，点击提交按钮，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078269D3" w14:textId="77777777" w:rsidR="00A17307" w:rsidRDefault="00601793">
      <w:r>
        <w:rPr>
          <w:noProof/>
        </w:rPr>
        <w:drawing>
          <wp:inline distT="0" distB="0" distL="114300" distR="114300" wp14:anchorId="60895C17" wp14:editId="109ECE3A">
            <wp:extent cx="5266055" cy="2477770"/>
            <wp:effectExtent l="0" t="0" r="10795" b="17780"/>
            <wp:docPr id="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284D7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也可以选择打回修改，输入审核意见，点击提交按钮，</w:t>
      </w:r>
      <w:r>
        <w:rPr>
          <w:rFonts w:asciiTheme="minorEastAsia" w:hAnsiTheme="minorEastAsia" w:cstheme="minorEastAsia" w:hint="eastAsia"/>
          <w:sz w:val="28"/>
          <w:szCs w:val="28"/>
        </w:rPr>
        <w:t>如下图：</w:t>
      </w:r>
    </w:p>
    <w:p w14:paraId="144F06FF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375A41D1" wp14:editId="1C9BB1FD">
            <wp:extent cx="5271135" cy="2638425"/>
            <wp:effectExtent l="0" t="0" r="5715" b="9525"/>
            <wp:docPr id="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C24C7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5)</w:t>
      </w:r>
      <w:r>
        <w:rPr>
          <w:rFonts w:asciiTheme="minorEastAsia" w:hAnsiTheme="minorEastAsia" w:cstheme="minorEastAsia" w:hint="eastAsia"/>
          <w:sz w:val="28"/>
          <w:szCs w:val="28"/>
        </w:rPr>
        <w:t>学生在学生端，修改论文后再次提交审核。</w:t>
      </w:r>
    </w:p>
    <w:p w14:paraId="50ABAC5A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6)</w:t>
      </w:r>
      <w:r>
        <w:rPr>
          <w:rFonts w:asciiTheme="minorEastAsia" w:hAnsiTheme="minorEastAsia" w:cstheme="minorEastAsia" w:hint="eastAsia"/>
          <w:sz w:val="28"/>
          <w:szCs w:val="28"/>
        </w:rPr>
        <w:t>指导老师在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页面，可进行查重和再次提交审核，如下图：</w:t>
      </w:r>
    </w:p>
    <w:p w14:paraId="64FFCC2A" w14:textId="77777777" w:rsidR="00A17307" w:rsidRDefault="00601793">
      <w:r>
        <w:rPr>
          <w:noProof/>
        </w:rPr>
        <w:drawing>
          <wp:inline distT="0" distB="0" distL="114300" distR="114300" wp14:anchorId="1C080031" wp14:editId="79FC2400">
            <wp:extent cx="5264150" cy="2520950"/>
            <wp:effectExtent l="0" t="0" r="12700" b="12700"/>
            <wp:docPr id="4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84E6F" w14:textId="3B71C958" w:rsidR="00A17307" w:rsidRDefault="00601793">
      <w:pPr>
        <w:pStyle w:val="2"/>
        <w:tabs>
          <w:tab w:val="left" w:pos="420"/>
        </w:tabs>
      </w:pPr>
      <w:bookmarkStart w:id="27" w:name="_Toc166580931"/>
      <w:r>
        <w:rPr>
          <w:rFonts w:hint="eastAsia"/>
        </w:rPr>
        <w:t>3.5</w:t>
      </w:r>
      <w:r>
        <w:rPr>
          <w:rFonts w:hint="eastAsia"/>
        </w:rPr>
        <w:t>论文答辩管理</w:t>
      </w:r>
      <w:bookmarkEnd w:id="27"/>
    </w:p>
    <w:p w14:paraId="17460A8A" w14:textId="77777777" w:rsidR="00071B41" w:rsidRPr="00071B41" w:rsidRDefault="00071B41" w:rsidP="00071B41">
      <w:pPr>
        <w:rPr>
          <w:rFonts w:hint="eastAsia"/>
        </w:rPr>
      </w:pPr>
    </w:p>
    <w:p w14:paraId="24F5D6BC" w14:textId="5C066375" w:rsidR="00A17307" w:rsidRDefault="00601793">
      <w:pPr>
        <w:pStyle w:val="3"/>
        <w:tabs>
          <w:tab w:val="left" w:pos="420"/>
        </w:tabs>
        <w:rPr>
          <w:rFonts w:ascii="Arial" w:hAnsi="Arial" w:hint="eastAsia"/>
        </w:rPr>
      </w:pPr>
      <w:bookmarkStart w:id="28" w:name="_Toc166580932"/>
      <w:r>
        <w:rPr>
          <w:rFonts w:ascii="Arial" w:hAnsi="Arial" w:hint="eastAsia"/>
        </w:rPr>
        <w:t>3.5.1</w:t>
      </w:r>
      <w:r w:rsidR="00D3406B">
        <w:rPr>
          <w:rFonts w:ascii="Arial" w:hAnsi="Arial" w:hint="eastAsia"/>
        </w:rPr>
        <w:t>非专修学院</w:t>
      </w:r>
      <w:r w:rsidR="00DB053B">
        <w:rPr>
          <w:rFonts w:ascii="Arial" w:hAnsi="Arial" w:hint="eastAsia"/>
        </w:rPr>
        <w:t>考生</w:t>
      </w:r>
      <w:r w:rsidR="00D3406B">
        <w:rPr>
          <w:rFonts w:ascii="Arial" w:hAnsi="Arial" w:hint="eastAsia"/>
        </w:rPr>
        <w:t>论文答辩</w:t>
      </w:r>
      <w:bookmarkEnd w:id="28"/>
    </w:p>
    <w:p w14:paraId="063BBF0B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学生论文审核通过后，指导老师可设置答辩、上传答辩照片和评分。详细操作如下：</w:t>
      </w:r>
    </w:p>
    <w:p w14:paraId="3D1CCD2E" w14:textId="77777777" w:rsidR="00A17307" w:rsidRDefault="00601793">
      <w:pPr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lastRenderedPageBreak/>
        <w:t>1</w:t>
      </w:r>
      <w:r>
        <w:rPr>
          <w:rFonts w:asciiTheme="minorEastAsia" w:hAnsiTheme="minorEastAsia" w:cstheme="minorEastAsia" w:hint="eastAsia"/>
          <w:sz w:val="28"/>
          <w:szCs w:val="28"/>
        </w:rPr>
        <w:t>）指导老师在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页面，勾选需要答辩的学生，点击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加入到答辩库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14F842CB" w14:textId="77777777" w:rsidR="00A17307" w:rsidRDefault="00601793">
      <w:r>
        <w:rPr>
          <w:noProof/>
        </w:rPr>
        <w:drawing>
          <wp:inline distT="0" distB="0" distL="114300" distR="114300" wp14:anchorId="58FE09C9" wp14:editId="24CA528A">
            <wp:extent cx="5266690" cy="1552575"/>
            <wp:effectExtent l="0" t="0" r="10160" b="9525"/>
            <wp:docPr id="4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71A80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</w:t>
      </w:r>
      <w:r>
        <w:rPr>
          <w:rFonts w:asciiTheme="minorEastAsia" w:hAnsiTheme="minorEastAsia" w:cstheme="minorEastAsia" w:hint="eastAsia"/>
          <w:sz w:val="28"/>
          <w:szCs w:val="28"/>
        </w:rPr>
        <w:t>）在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加入到答辩库</w:t>
      </w:r>
      <w:r>
        <w:rPr>
          <w:rFonts w:asciiTheme="minorEastAsia" w:hAnsiTheme="minorEastAsia" w:cstheme="minorEastAsia" w:hint="eastAsia"/>
          <w:sz w:val="28"/>
          <w:szCs w:val="28"/>
        </w:rPr>
        <w:t>弹出框选择线上答辩或者线下答辩（当选择线上答辩时，学生在学生端可上传答辩照片；当选择线下答辩时，指导老师统一上传学生线下答辩照片），如下图：</w:t>
      </w:r>
    </w:p>
    <w:p w14:paraId="5E304F2E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00CD4EE7" wp14:editId="5F58B46E">
            <wp:extent cx="5266690" cy="1766570"/>
            <wp:effectExtent l="0" t="0" r="10160" b="5080"/>
            <wp:docPr id="4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A77C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</w:t>
      </w:r>
      <w:r>
        <w:rPr>
          <w:rFonts w:asciiTheme="minorEastAsia" w:hAnsiTheme="minorEastAsia" w:cstheme="minorEastAsia" w:hint="eastAsia"/>
          <w:sz w:val="28"/>
          <w:szCs w:val="28"/>
        </w:rPr>
        <w:t>）指导老师在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论文答辩列表</w:t>
      </w:r>
      <w:r>
        <w:rPr>
          <w:rFonts w:asciiTheme="minorEastAsia" w:hAnsiTheme="minorEastAsia" w:cstheme="minorEastAsia" w:hint="eastAsia"/>
          <w:sz w:val="28"/>
          <w:szCs w:val="28"/>
        </w:rPr>
        <w:t>页面勾选需要上传答辩照片的学生，并点击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上传答辩照片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6FB19528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690EC8DC" wp14:editId="773C909C">
            <wp:extent cx="5270500" cy="1418590"/>
            <wp:effectExtent l="0" t="0" r="6350" b="1016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42296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</w:t>
      </w:r>
      <w:r>
        <w:rPr>
          <w:rFonts w:asciiTheme="minorEastAsia" w:hAnsiTheme="minorEastAsia" w:cstheme="minorEastAsia" w:hint="eastAsia"/>
          <w:sz w:val="28"/>
          <w:szCs w:val="28"/>
        </w:rPr>
        <w:t>）在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上传答辩照片</w:t>
      </w:r>
      <w:r>
        <w:rPr>
          <w:rFonts w:asciiTheme="minorEastAsia" w:hAnsiTheme="minorEastAsia" w:cstheme="minorEastAsia" w:hint="eastAsia"/>
          <w:sz w:val="28"/>
          <w:szCs w:val="28"/>
        </w:rPr>
        <w:t>页面，选择需要上传的照片，点击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确定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3B9F7C21" w14:textId="77777777" w:rsidR="00A17307" w:rsidRDefault="00601793">
      <w:r>
        <w:rPr>
          <w:noProof/>
        </w:rPr>
        <w:lastRenderedPageBreak/>
        <w:drawing>
          <wp:inline distT="0" distB="0" distL="114300" distR="114300" wp14:anchorId="6984B811" wp14:editId="239646B5">
            <wp:extent cx="5269230" cy="2026285"/>
            <wp:effectExtent l="0" t="0" r="7620" b="12065"/>
            <wp:docPr id="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9DB32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5</w:t>
      </w:r>
      <w:r>
        <w:rPr>
          <w:rFonts w:asciiTheme="minorEastAsia" w:hAnsiTheme="minorEastAsia" w:cstheme="minorEastAsia" w:hint="eastAsia"/>
          <w:sz w:val="28"/>
          <w:szCs w:val="28"/>
        </w:rPr>
        <w:t>）</w:t>
      </w:r>
      <w:r>
        <w:rPr>
          <w:rFonts w:asciiTheme="minorEastAsia" w:hAnsiTheme="minorEastAsia" w:cstheme="minorEastAsia" w:hint="eastAsia"/>
          <w:sz w:val="28"/>
          <w:szCs w:val="28"/>
        </w:rPr>
        <w:t>答辩照片上传完成后，指导老师可进行评分，点击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评分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280B0BDF" w14:textId="77777777" w:rsidR="00A17307" w:rsidRDefault="00601793">
      <w:r>
        <w:rPr>
          <w:noProof/>
        </w:rPr>
        <w:drawing>
          <wp:inline distT="0" distB="0" distL="114300" distR="114300" wp14:anchorId="5723621F" wp14:editId="03782D56">
            <wp:extent cx="5267325" cy="1317625"/>
            <wp:effectExtent l="0" t="0" r="9525" b="15875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3237B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6</w:t>
      </w:r>
      <w:r>
        <w:rPr>
          <w:rFonts w:asciiTheme="minorEastAsia" w:hAnsiTheme="minorEastAsia" w:cstheme="minorEastAsia" w:hint="eastAsia"/>
          <w:sz w:val="28"/>
          <w:szCs w:val="28"/>
        </w:rPr>
        <w:t>）</w:t>
      </w:r>
      <w:r>
        <w:rPr>
          <w:rFonts w:asciiTheme="minorEastAsia" w:hAnsiTheme="minorEastAsia" w:cstheme="minorEastAsia" w:hint="eastAsia"/>
          <w:sz w:val="28"/>
          <w:szCs w:val="28"/>
        </w:rPr>
        <w:t>在答辩评分页面，输入评分结果</w:t>
      </w:r>
      <w:r>
        <w:rPr>
          <w:rFonts w:asciiTheme="minorEastAsia" w:hAnsiTheme="minorEastAsia" w:cstheme="minorEastAsia" w:hint="eastAsia"/>
          <w:sz w:val="28"/>
          <w:szCs w:val="28"/>
        </w:rPr>
        <w:t>，并点击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按钮如下图：</w:t>
      </w:r>
    </w:p>
    <w:p w14:paraId="21050BBD" w14:textId="77777777" w:rsidR="00A17307" w:rsidRDefault="00601793">
      <w:r>
        <w:rPr>
          <w:noProof/>
        </w:rPr>
        <w:drawing>
          <wp:inline distT="0" distB="0" distL="114300" distR="114300" wp14:anchorId="346FE933" wp14:editId="445222C4">
            <wp:extent cx="5260975" cy="2292350"/>
            <wp:effectExtent l="0" t="0" r="15875" b="12700"/>
            <wp:docPr id="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01445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指导老师评分结束后，助学机构可进行生效评分，具体操作如下：</w:t>
      </w:r>
    </w:p>
    <w:p w14:paraId="6D368743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</w:t>
      </w:r>
      <w:r>
        <w:rPr>
          <w:rFonts w:asciiTheme="minorEastAsia" w:hAnsiTheme="minorEastAsia" w:cstheme="minorEastAsia" w:hint="eastAsia"/>
          <w:sz w:val="28"/>
          <w:szCs w:val="28"/>
        </w:rPr>
        <w:t>）助学机构管理员登在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论文答辩列表</w:t>
      </w:r>
      <w:r>
        <w:rPr>
          <w:rFonts w:asciiTheme="minorEastAsia" w:hAnsiTheme="minorEastAsia" w:cstheme="minorEastAsia" w:hint="eastAsia"/>
          <w:sz w:val="28"/>
          <w:szCs w:val="28"/>
        </w:rPr>
        <w:t>，勾选需要生效的学生，点击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生效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5FEFFA4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1E0C9FDB" wp14:editId="655D688D">
            <wp:extent cx="5266690" cy="2106930"/>
            <wp:effectExtent l="0" t="0" r="10160" b="7620"/>
            <wp:docPr id="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0F652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</w:t>
      </w:r>
      <w:r>
        <w:rPr>
          <w:rFonts w:asciiTheme="minorEastAsia" w:hAnsiTheme="minorEastAsia" w:cstheme="minorEastAsia" w:hint="eastAsia"/>
          <w:sz w:val="28"/>
          <w:szCs w:val="28"/>
        </w:rPr>
        <w:t>）在</w:t>
      </w:r>
      <w:r>
        <w:rPr>
          <w:rFonts w:asciiTheme="minorEastAsia" w:hAnsiTheme="minorEastAsia" w:cstheme="minorEastAsia" w:hint="eastAsia"/>
          <w:sz w:val="28"/>
          <w:szCs w:val="28"/>
        </w:rPr>
        <w:t>生效提示框页面点击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确定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66D665AE" w14:textId="77777777" w:rsidR="00A17307" w:rsidRDefault="00601793">
      <w:r>
        <w:rPr>
          <w:noProof/>
        </w:rPr>
        <w:drawing>
          <wp:inline distT="0" distB="0" distL="114300" distR="114300" wp14:anchorId="4B80DAD0" wp14:editId="2957457D">
            <wp:extent cx="5264150" cy="1711960"/>
            <wp:effectExtent l="0" t="0" r="12700" b="2540"/>
            <wp:docPr id="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79F66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助学机构生效评分后，主考学校可对生效的评分进行打回，具体操作如下：</w:t>
      </w:r>
    </w:p>
    <w:p w14:paraId="217AE812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</w:t>
      </w:r>
      <w:r>
        <w:rPr>
          <w:rFonts w:asciiTheme="minorEastAsia" w:hAnsiTheme="minorEastAsia" w:cstheme="minorEastAsia" w:hint="eastAsia"/>
          <w:sz w:val="28"/>
          <w:szCs w:val="28"/>
        </w:rPr>
        <w:t>）主考学校管理员登在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论文答辩管理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论文答辩列表</w:t>
      </w:r>
      <w:r>
        <w:rPr>
          <w:rFonts w:asciiTheme="minorEastAsia" w:hAnsiTheme="minorEastAsia" w:cstheme="minorEastAsia" w:hint="eastAsia"/>
          <w:sz w:val="28"/>
          <w:szCs w:val="28"/>
        </w:rPr>
        <w:t>，勾选需要打回的学生，点击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打回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0325B01E" w14:textId="77777777" w:rsidR="00A17307" w:rsidRDefault="00601793">
      <w:r>
        <w:rPr>
          <w:noProof/>
        </w:rPr>
        <w:drawing>
          <wp:inline distT="0" distB="0" distL="114300" distR="114300" wp14:anchorId="1411A3C8" wp14:editId="03C4DB32">
            <wp:extent cx="5266690" cy="1999615"/>
            <wp:effectExtent l="0" t="0" r="10160" b="635"/>
            <wp:docPr id="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21D81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</w:t>
      </w:r>
      <w:r>
        <w:rPr>
          <w:rFonts w:asciiTheme="minorEastAsia" w:hAnsiTheme="minorEastAsia" w:cstheme="minorEastAsia" w:hint="eastAsia"/>
          <w:sz w:val="28"/>
          <w:szCs w:val="28"/>
        </w:rPr>
        <w:t>）在</w:t>
      </w:r>
      <w:r>
        <w:rPr>
          <w:rFonts w:asciiTheme="minorEastAsia" w:hAnsiTheme="minorEastAsia" w:cstheme="minorEastAsia" w:hint="eastAsia"/>
          <w:sz w:val="28"/>
          <w:szCs w:val="28"/>
        </w:rPr>
        <w:t>打回提示页面，点击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确定</w:t>
      </w:r>
      <w:r>
        <w:rPr>
          <w:rFonts w:asciiTheme="minorEastAsia" w:hAnsiTheme="minorEastAsia" w:cstheme="minorEastAsia" w:hint="eastAsia"/>
          <w:sz w:val="28"/>
          <w:szCs w:val="28"/>
        </w:rPr>
        <w:t>按钮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1892B6F5" w14:textId="77777777" w:rsidR="00A17307" w:rsidRDefault="00601793">
      <w:r>
        <w:rPr>
          <w:noProof/>
        </w:rPr>
        <w:lastRenderedPageBreak/>
        <w:drawing>
          <wp:inline distT="0" distB="0" distL="114300" distR="114300" wp14:anchorId="3219AEBC" wp14:editId="1E512429">
            <wp:extent cx="5266690" cy="1964055"/>
            <wp:effectExtent l="0" t="0" r="10160" b="17145"/>
            <wp:docPr id="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19E5C" w14:textId="7852CD4C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</w:t>
      </w:r>
      <w:r>
        <w:rPr>
          <w:rFonts w:asciiTheme="minorEastAsia" w:hAnsiTheme="minorEastAsia" w:cstheme="minorEastAsia" w:hint="eastAsia"/>
          <w:sz w:val="28"/>
          <w:szCs w:val="28"/>
        </w:rPr>
        <w:t>）生效的评分打回后，指导老师在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论文答辩列表</w:t>
      </w:r>
      <w:r>
        <w:rPr>
          <w:rFonts w:asciiTheme="minorEastAsia" w:hAnsiTheme="minorEastAsia" w:cstheme="minorEastAsia" w:hint="eastAsia"/>
          <w:sz w:val="28"/>
          <w:szCs w:val="28"/>
        </w:rPr>
        <w:t>可重新上传学生答辩照片和重新评分。</w:t>
      </w:r>
    </w:p>
    <w:p w14:paraId="1B6CD379" w14:textId="1991D79B" w:rsidR="00EA5518" w:rsidRDefault="00EA5518" w:rsidP="00EA5518">
      <w:pPr>
        <w:pStyle w:val="3"/>
        <w:tabs>
          <w:tab w:val="left" w:pos="420"/>
        </w:tabs>
        <w:rPr>
          <w:rFonts w:ascii="Arial" w:hAnsi="Arial" w:hint="eastAsia"/>
        </w:rPr>
      </w:pPr>
      <w:bookmarkStart w:id="29" w:name="_Toc166580933"/>
      <w:r>
        <w:rPr>
          <w:rFonts w:ascii="Arial" w:hAnsi="Arial" w:hint="eastAsia"/>
        </w:rPr>
        <w:t>3.5.</w:t>
      </w:r>
      <w:r w:rsidR="00CA09E3">
        <w:rPr>
          <w:rFonts w:ascii="Arial" w:hAnsi="Arial"/>
        </w:rPr>
        <w:t>2</w:t>
      </w:r>
      <w:r>
        <w:rPr>
          <w:rFonts w:ascii="Arial" w:hAnsi="Arial" w:hint="eastAsia"/>
        </w:rPr>
        <w:t>专修学院考生论文答辩</w:t>
      </w:r>
      <w:bookmarkEnd w:id="29"/>
    </w:p>
    <w:p w14:paraId="16A977DE" w14:textId="287740FC" w:rsidR="006E68C6" w:rsidRDefault="004801C0" w:rsidP="0065175E">
      <w:pPr>
        <w:ind w:firstLineChars="150" w:firstLine="42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专修学院的考生</w:t>
      </w:r>
      <w:r w:rsidR="001249BB">
        <w:rPr>
          <w:rFonts w:asciiTheme="minorEastAsia" w:hAnsiTheme="minorEastAsia" w:cstheme="minorEastAsia" w:hint="eastAsia"/>
          <w:sz w:val="28"/>
          <w:szCs w:val="28"/>
        </w:rPr>
        <w:t>由主考学校进行论文考核</w:t>
      </w:r>
      <w:r w:rsidR="006E68C6">
        <w:rPr>
          <w:rFonts w:asciiTheme="minorEastAsia" w:hAnsiTheme="minorEastAsia" w:cstheme="minorEastAsia" w:hint="eastAsia"/>
          <w:sz w:val="28"/>
          <w:szCs w:val="28"/>
        </w:rPr>
        <w:t>，主要操作步骤包括：</w:t>
      </w:r>
    </w:p>
    <w:p w14:paraId="0204CB42" w14:textId="59B29D7C" w:rsidR="006E68C6" w:rsidRPr="006E68C6" w:rsidRDefault="006E68C6" w:rsidP="006E68C6">
      <w:pPr>
        <w:pStyle w:val="a7"/>
        <w:numPr>
          <w:ilvl w:val="0"/>
          <w:numId w:val="12"/>
        </w:numPr>
        <w:ind w:firstLineChars="0"/>
        <w:rPr>
          <w:rFonts w:asciiTheme="minorEastAsia" w:hAnsiTheme="minorEastAsia" w:cstheme="minorEastAsia"/>
          <w:sz w:val="28"/>
          <w:szCs w:val="28"/>
        </w:rPr>
      </w:pPr>
      <w:r w:rsidRPr="006E68C6">
        <w:rPr>
          <w:rFonts w:asciiTheme="minorEastAsia" w:hAnsiTheme="minorEastAsia" w:cstheme="minorEastAsia" w:hint="eastAsia"/>
          <w:sz w:val="28"/>
          <w:szCs w:val="28"/>
        </w:rPr>
        <w:t>主考学校</w:t>
      </w:r>
      <w:r w:rsidR="00865AD3">
        <w:rPr>
          <w:rFonts w:asciiTheme="minorEastAsia" w:hAnsiTheme="minorEastAsia" w:cstheme="minorEastAsia" w:hint="eastAsia"/>
          <w:sz w:val="28"/>
          <w:szCs w:val="28"/>
        </w:rPr>
        <w:t>进行</w:t>
      </w:r>
      <w:r w:rsidRPr="006E68C6">
        <w:rPr>
          <w:rFonts w:asciiTheme="minorEastAsia" w:hAnsiTheme="minorEastAsia" w:cstheme="minorEastAsia" w:hint="eastAsia"/>
          <w:sz w:val="28"/>
          <w:szCs w:val="28"/>
        </w:rPr>
        <w:t>考核分组</w:t>
      </w:r>
    </w:p>
    <w:p w14:paraId="7F15A231" w14:textId="10C2A2B1" w:rsidR="006E68C6" w:rsidRDefault="00925DCB" w:rsidP="006E68C6">
      <w:pPr>
        <w:pStyle w:val="a7"/>
        <w:numPr>
          <w:ilvl w:val="0"/>
          <w:numId w:val="12"/>
        </w:numPr>
        <w:ind w:firstLineChars="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</w:t>
      </w:r>
      <w:r w:rsidR="00B75C16">
        <w:rPr>
          <w:rFonts w:asciiTheme="minorEastAsia" w:hAnsiTheme="minorEastAsia" w:cstheme="minorEastAsia" w:hint="eastAsia"/>
          <w:sz w:val="28"/>
          <w:szCs w:val="28"/>
        </w:rPr>
        <w:t>或二级学院管理员</w:t>
      </w:r>
      <w:r>
        <w:rPr>
          <w:rFonts w:asciiTheme="minorEastAsia" w:hAnsiTheme="minorEastAsia" w:cstheme="minorEastAsia" w:hint="eastAsia"/>
          <w:sz w:val="28"/>
          <w:szCs w:val="28"/>
        </w:rPr>
        <w:t>设置</w:t>
      </w:r>
      <w:r w:rsidR="00E11124">
        <w:rPr>
          <w:rFonts w:asciiTheme="minorEastAsia" w:hAnsiTheme="minorEastAsia" w:cstheme="minorEastAsia" w:hint="eastAsia"/>
          <w:sz w:val="28"/>
          <w:szCs w:val="28"/>
        </w:rPr>
        <w:t>每组的</w:t>
      </w:r>
      <w:r>
        <w:rPr>
          <w:rFonts w:asciiTheme="minorEastAsia" w:hAnsiTheme="minorEastAsia" w:cstheme="minorEastAsia" w:hint="eastAsia"/>
          <w:sz w:val="28"/>
          <w:szCs w:val="28"/>
        </w:rPr>
        <w:t>考核时间</w:t>
      </w:r>
      <w:r w:rsidR="00B75C16">
        <w:rPr>
          <w:rFonts w:asciiTheme="minorEastAsia" w:hAnsiTheme="minorEastAsia" w:cstheme="minorEastAsia" w:hint="eastAsia"/>
          <w:sz w:val="28"/>
          <w:szCs w:val="28"/>
        </w:rPr>
        <w:t>、考核老师，</w:t>
      </w:r>
      <w:r w:rsidR="008D0109">
        <w:rPr>
          <w:rFonts w:asciiTheme="minorEastAsia" w:hAnsiTheme="minorEastAsia" w:cstheme="minorEastAsia" w:hint="eastAsia"/>
          <w:sz w:val="28"/>
          <w:szCs w:val="28"/>
        </w:rPr>
        <w:t>线下考核的需要设置考核地点。</w:t>
      </w:r>
    </w:p>
    <w:p w14:paraId="54187985" w14:textId="20B9D11D" w:rsidR="00D03192" w:rsidRDefault="00317F5D" w:rsidP="006E68C6">
      <w:pPr>
        <w:pStyle w:val="a7"/>
        <w:numPr>
          <w:ilvl w:val="0"/>
          <w:numId w:val="12"/>
        </w:numPr>
        <w:ind w:firstLineChars="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考生、考核老师在指定的时间进入线上答辩房间完成答辩。</w:t>
      </w:r>
    </w:p>
    <w:p w14:paraId="139819D5" w14:textId="1AB019F5" w:rsidR="00317F5D" w:rsidRDefault="00317F5D" w:rsidP="006E68C6">
      <w:pPr>
        <w:pStyle w:val="a7"/>
        <w:numPr>
          <w:ilvl w:val="0"/>
          <w:numId w:val="12"/>
        </w:numPr>
        <w:ind w:firstLineChars="0"/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考核老师打分</w:t>
      </w:r>
      <w:r w:rsidR="003E3593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70E0889E" w14:textId="48D6559C" w:rsidR="003E3593" w:rsidRPr="006E68C6" w:rsidRDefault="003E3593" w:rsidP="006E68C6">
      <w:pPr>
        <w:pStyle w:val="a7"/>
        <w:numPr>
          <w:ilvl w:val="0"/>
          <w:numId w:val="12"/>
        </w:numPr>
        <w:ind w:firstLineChars="0"/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主考学校管理员成绩完成成绩生效</w:t>
      </w:r>
      <w:r w:rsidR="008B75E2">
        <w:rPr>
          <w:rFonts w:asciiTheme="minorEastAsia" w:hAnsiTheme="minorEastAsia" w:cstheme="minorEastAsia" w:hint="eastAsia"/>
          <w:sz w:val="28"/>
          <w:szCs w:val="28"/>
        </w:rPr>
        <w:t>操作</w:t>
      </w:r>
      <w:r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68038811" w14:textId="4B019477" w:rsidR="0065175E" w:rsidRDefault="0065175E" w:rsidP="0065175E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。详细操作如下：</w:t>
      </w:r>
    </w:p>
    <w:p w14:paraId="6A87E265" w14:textId="2B5FD2C3" w:rsidR="0065175E" w:rsidRDefault="0065175E" w:rsidP="0065175E">
      <w:pPr>
        <w:rPr>
          <w:rFonts w:asciiTheme="minorEastAsia" w:hAnsiTheme="minorEastAsia" w:cstheme="minorEastAsia" w:hint="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1）</w:t>
      </w:r>
      <w:r w:rsidR="00A738FB">
        <w:rPr>
          <w:rFonts w:asciiTheme="minorEastAsia" w:hAnsiTheme="minorEastAsia" w:cstheme="minorEastAsia" w:hint="eastAsia"/>
          <w:sz w:val="28"/>
          <w:szCs w:val="28"/>
        </w:rPr>
        <w:t>主考学校</w:t>
      </w:r>
      <w:r w:rsidR="00D7101A">
        <w:rPr>
          <w:rFonts w:asciiTheme="minorEastAsia" w:hAnsiTheme="minorEastAsia" w:cstheme="minorEastAsia" w:hint="eastAsia"/>
          <w:sz w:val="28"/>
          <w:szCs w:val="28"/>
        </w:rPr>
        <w:t>管理员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论文管理-</w:t>
      </w:r>
      <w:r w:rsidR="00B34FD3">
        <w:rPr>
          <w:rFonts w:asciiTheme="minorEastAsia" w:hAnsiTheme="minorEastAsia" w:cstheme="minorEastAsia" w:hint="eastAsia"/>
          <w:b/>
          <w:bCs/>
          <w:sz w:val="28"/>
          <w:szCs w:val="28"/>
        </w:rPr>
        <w:t>主考学校答辩统计</w:t>
      </w:r>
      <w:r>
        <w:rPr>
          <w:rFonts w:asciiTheme="minorEastAsia" w:hAnsiTheme="minorEastAsia" w:cstheme="minorEastAsia" w:hint="eastAsia"/>
          <w:sz w:val="28"/>
          <w:szCs w:val="28"/>
        </w:rPr>
        <w:t>页面，</w:t>
      </w:r>
      <w:r w:rsidR="00460C88">
        <w:rPr>
          <w:rFonts w:asciiTheme="minorEastAsia" w:hAnsiTheme="minorEastAsia" w:cstheme="minorEastAsia" w:hint="eastAsia"/>
          <w:sz w:val="28"/>
          <w:szCs w:val="28"/>
        </w:rPr>
        <w:t>点击</w:t>
      </w:r>
      <w:r w:rsidR="00460C88" w:rsidRPr="001B0355">
        <w:rPr>
          <w:rFonts w:asciiTheme="minorEastAsia" w:hAnsiTheme="minorEastAsia" w:cstheme="minorEastAsia" w:hint="eastAsia"/>
          <w:b/>
          <w:bCs/>
          <w:sz w:val="28"/>
          <w:szCs w:val="28"/>
        </w:rPr>
        <w:t>考核分组</w:t>
      </w:r>
      <w:r w:rsidR="00460C88">
        <w:rPr>
          <w:rFonts w:asciiTheme="minorEastAsia" w:hAnsiTheme="minorEastAsia" w:cstheme="minorEastAsia" w:hint="eastAsia"/>
          <w:sz w:val="28"/>
          <w:szCs w:val="28"/>
        </w:rPr>
        <w:t>按钮</w:t>
      </w:r>
      <w:r w:rsidR="00E34314">
        <w:rPr>
          <w:rFonts w:asciiTheme="minorEastAsia" w:hAnsiTheme="minorEastAsia" w:cstheme="minorEastAsia" w:hint="eastAsia"/>
          <w:sz w:val="28"/>
          <w:szCs w:val="28"/>
        </w:rPr>
        <w:t>，设置</w:t>
      </w:r>
      <w:r w:rsidR="00EC0F86">
        <w:rPr>
          <w:rFonts w:asciiTheme="minorEastAsia" w:hAnsiTheme="minorEastAsia" w:cstheme="minorEastAsia" w:hint="eastAsia"/>
          <w:sz w:val="28"/>
          <w:szCs w:val="28"/>
        </w:rPr>
        <w:t>每组人数、</w:t>
      </w:r>
      <w:r w:rsidR="00E34314">
        <w:rPr>
          <w:rFonts w:asciiTheme="minorEastAsia" w:hAnsiTheme="minorEastAsia" w:cstheme="minorEastAsia" w:hint="eastAsia"/>
          <w:sz w:val="28"/>
          <w:szCs w:val="28"/>
        </w:rPr>
        <w:t>考核时间</w:t>
      </w:r>
      <w:r w:rsidR="007E1B00">
        <w:rPr>
          <w:rFonts w:asciiTheme="minorEastAsia" w:hAnsiTheme="minorEastAsia" w:cstheme="minorEastAsia" w:hint="eastAsia"/>
          <w:sz w:val="28"/>
          <w:szCs w:val="28"/>
        </w:rPr>
        <w:t>以及考核老师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7A051DF2" w14:textId="721FCB3D" w:rsidR="0065175E" w:rsidRPr="00EC0F86" w:rsidRDefault="005E4267" w:rsidP="0065175E">
      <w:r w:rsidRPr="005E4267">
        <w:lastRenderedPageBreak/>
        <w:drawing>
          <wp:inline distT="0" distB="0" distL="0" distR="0" wp14:anchorId="48C4E0F7" wp14:editId="41DDBD18">
            <wp:extent cx="5274310" cy="2359660"/>
            <wp:effectExtent l="0" t="0" r="0" b="254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AC447" w14:textId="7575DB17" w:rsidR="0065175E" w:rsidRDefault="0065175E" w:rsidP="0065175E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2）</w:t>
      </w:r>
      <w:r w:rsidR="00DB41B1">
        <w:rPr>
          <w:rFonts w:asciiTheme="minorEastAsia" w:hAnsiTheme="minorEastAsia" w:cstheme="minorEastAsia" w:hint="eastAsia"/>
          <w:sz w:val="28"/>
          <w:szCs w:val="28"/>
        </w:rPr>
        <w:t>主考学校或二级学院管理员设置每组的考核时间、考核老师，线下考核的需要设置考核地点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022898E9" w14:textId="26347070" w:rsidR="0065175E" w:rsidRDefault="00675E7A" w:rsidP="0065175E">
      <w:pPr>
        <w:rPr>
          <w:rFonts w:asciiTheme="minorEastAsia" w:hAnsiTheme="minorEastAsia" w:cstheme="minorEastAsia"/>
          <w:sz w:val="28"/>
          <w:szCs w:val="28"/>
        </w:rPr>
      </w:pPr>
      <w:r w:rsidRPr="00675E7A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75D43F12" wp14:editId="2CC1E9D6">
            <wp:extent cx="5274310" cy="204978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A4D48" w14:textId="2F5C7FC7" w:rsidR="00675E7A" w:rsidRPr="009F6CEB" w:rsidRDefault="004D6F61" w:rsidP="0065175E">
      <w:pPr>
        <w:rPr>
          <w:rFonts w:asciiTheme="minorEastAsia" w:hAnsiTheme="minorEastAsia" w:cstheme="minorEastAsia" w:hint="eastAsia"/>
          <w:sz w:val="28"/>
          <w:szCs w:val="28"/>
        </w:rPr>
      </w:pPr>
      <w:r w:rsidRPr="004D6F61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0A9ED0A2" wp14:editId="5B22EAD6">
            <wp:extent cx="5274310" cy="2701925"/>
            <wp:effectExtent l="0" t="0" r="0" b="317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ED033" w14:textId="6C16D112" w:rsidR="0065175E" w:rsidRDefault="0065175E" w:rsidP="0065175E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3）</w:t>
      </w:r>
      <w:r w:rsidR="00996611">
        <w:rPr>
          <w:rFonts w:asciiTheme="minorEastAsia" w:hAnsiTheme="minorEastAsia" w:cstheme="minorEastAsia" w:hint="eastAsia"/>
          <w:sz w:val="28"/>
          <w:szCs w:val="28"/>
        </w:rPr>
        <w:t>考生、考核老师在指定的时间进入线上答辩房间完成答辩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1E061F28" w14:textId="0B38D18D" w:rsidR="0065175E" w:rsidRDefault="00DA5188" w:rsidP="0065175E">
      <w:pPr>
        <w:rPr>
          <w:rFonts w:asciiTheme="minorEastAsia" w:hAnsiTheme="minorEastAsia" w:cstheme="minorEastAsia"/>
          <w:sz w:val="28"/>
          <w:szCs w:val="28"/>
        </w:rPr>
      </w:pPr>
      <w:r w:rsidRPr="00DA5188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65230519" wp14:editId="0DAB99D2">
            <wp:extent cx="5274310" cy="258127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BD3E9" w14:textId="2813D623" w:rsidR="00DA5188" w:rsidRPr="00327E3C" w:rsidRDefault="005D14E7" w:rsidP="0065175E">
      <w:pPr>
        <w:rPr>
          <w:rFonts w:asciiTheme="minorEastAsia" w:hAnsiTheme="minorEastAsia" w:cstheme="minorEastAsia" w:hint="eastAsia"/>
          <w:sz w:val="28"/>
          <w:szCs w:val="28"/>
        </w:rPr>
      </w:pPr>
      <w:r w:rsidRPr="005D14E7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1C0ACF97" wp14:editId="61D25D4F">
            <wp:extent cx="5274310" cy="2572385"/>
            <wp:effectExtent l="0" t="0" r="0" b="571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5F7DA" w14:textId="77EF2320" w:rsidR="0065175E" w:rsidRDefault="0065175E" w:rsidP="0065175E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4）</w:t>
      </w:r>
      <w:r w:rsidR="00671F7D">
        <w:rPr>
          <w:rFonts w:asciiTheme="minorEastAsia" w:hAnsiTheme="minorEastAsia" w:cstheme="minorEastAsia" w:hint="eastAsia"/>
          <w:sz w:val="28"/>
          <w:szCs w:val="28"/>
        </w:rPr>
        <w:t>考生答辩完成后由主考学校的老师</w:t>
      </w:r>
      <w:r w:rsidR="005B1B97">
        <w:rPr>
          <w:rFonts w:asciiTheme="minorEastAsia" w:hAnsiTheme="minorEastAsia" w:cstheme="minorEastAsia" w:hint="eastAsia"/>
          <w:sz w:val="28"/>
          <w:szCs w:val="28"/>
        </w:rPr>
        <w:t>进行论文打分</w:t>
      </w:r>
      <w:r>
        <w:rPr>
          <w:rFonts w:asciiTheme="minorEastAsia" w:hAnsiTheme="minorEastAsia" w:cstheme="minorEastAsia" w:hint="eastAsia"/>
          <w:sz w:val="28"/>
          <w:szCs w:val="28"/>
        </w:rPr>
        <w:t>，如下图：</w:t>
      </w:r>
    </w:p>
    <w:p w14:paraId="70625A7B" w14:textId="72C68587" w:rsidR="0065175E" w:rsidRPr="00464282" w:rsidRDefault="00E13EBE" w:rsidP="0065175E">
      <w:r w:rsidRPr="00E13EBE">
        <w:drawing>
          <wp:inline distT="0" distB="0" distL="0" distR="0" wp14:anchorId="44FD77B7" wp14:editId="7146F43A">
            <wp:extent cx="5274310" cy="196024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FC42" w14:textId="188F8467" w:rsidR="0065175E" w:rsidRDefault="0065175E" w:rsidP="00434079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5）</w:t>
      </w:r>
      <w:r w:rsidR="00A91AA7">
        <w:rPr>
          <w:rFonts w:asciiTheme="minorEastAsia" w:hAnsiTheme="minorEastAsia" w:cstheme="minorEastAsia" w:hint="eastAsia"/>
          <w:sz w:val="28"/>
          <w:szCs w:val="28"/>
        </w:rPr>
        <w:t>最后由主考学校完成成绩生效操作。</w:t>
      </w:r>
    </w:p>
    <w:p w14:paraId="1B9AC463" w14:textId="371BEBA7" w:rsidR="00EA5518" w:rsidRDefault="00F63F0B">
      <w:pPr>
        <w:rPr>
          <w:rFonts w:asciiTheme="minorEastAsia" w:hAnsiTheme="minorEastAsia" w:cstheme="minorEastAsia"/>
          <w:sz w:val="28"/>
          <w:szCs w:val="28"/>
        </w:rPr>
      </w:pPr>
      <w:r w:rsidRPr="00F63F0B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6E200E97" wp14:editId="31C544CC">
            <wp:extent cx="5274310" cy="253111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EE2C0" w14:textId="001981A2" w:rsidR="000A79F8" w:rsidRPr="00071B41" w:rsidRDefault="000A79F8" w:rsidP="00EE7D8E">
      <w:pPr>
        <w:pStyle w:val="2"/>
        <w:tabs>
          <w:tab w:val="left" w:pos="420"/>
        </w:tabs>
        <w:rPr>
          <w:rFonts w:hint="eastAsia"/>
        </w:rPr>
      </w:pPr>
      <w:bookmarkStart w:id="30" w:name="_Toc166580934"/>
      <w:r>
        <w:rPr>
          <w:rFonts w:hint="eastAsia"/>
        </w:rPr>
        <w:t>3.5</w:t>
      </w:r>
      <w:r>
        <w:rPr>
          <w:rFonts w:hint="eastAsia"/>
        </w:rPr>
        <w:t>论文</w:t>
      </w:r>
      <w:r w:rsidR="002F24DC">
        <w:rPr>
          <w:rFonts w:hint="eastAsia"/>
        </w:rPr>
        <w:t>抽检</w:t>
      </w:r>
      <w:r>
        <w:rPr>
          <w:rFonts w:hint="eastAsia"/>
        </w:rPr>
        <w:t>管理</w:t>
      </w:r>
      <w:bookmarkEnd w:id="30"/>
    </w:p>
    <w:p w14:paraId="7C3D9552" w14:textId="72EF483D" w:rsidR="000A79F8" w:rsidRDefault="000A79F8" w:rsidP="000A79F8">
      <w:pPr>
        <w:pStyle w:val="3"/>
        <w:tabs>
          <w:tab w:val="left" w:pos="420"/>
        </w:tabs>
        <w:rPr>
          <w:rFonts w:ascii="Arial" w:hAnsi="Arial" w:hint="eastAsia"/>
        </w:rPr>
      </w:pPr>
      <w:bookmarkStart w:id="31" w:name="_Toc166580935"/>
      <w:r>
        <w:rPr>
          <w:rFonts w:ascii="Arial" w:hAnsi="Arial" w:hint="eastAsia"/>
        </w:rPr>
        <w:t>3.5.1</w:t>
      </w:r>
      <w:r w:rsidR="004D4C24">
        <w:rPr>
          <w:rFonts w:ascii="Arial" w:hAnsi="Arial" w:hint="eastAsia"/>
        </w:rPr>
        <w:t>论文抽检流程</w:t>
      </w:r>
      <w:bookmarkEnd w:id="31"/>
    </w:p>
    <w:p w14:paraId="452C49EC" w14:textId="2767AFEA" w:rsidR="000A79F8" w:rsidRDefault="00C9421D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论文抽检</w:t>
      </w:r>
      <w:r w:rsidR="0096512B">
        <w:rPr>
          <w:rFonts w:asciiTheme="minorEastAsia" w:hAnsiTheme="minorEastAsia" w:cstheme="minorEastAsia" w:hint="eastAsia"/>
          <w:sz w:val="28"/>
          <w:szCs w:val="28"/>
        </w:rPr>
        <w:t>主要是用于</w:t>
      </w:r>
      <w:r>
        <w:rPr>
          <w:rFonts w:asciiTheme="minorEastAsia" w:hAnsiTheme="minorEastAsia" w:cstheme="minorEastAsia" w:hint="eastAsia"/>
          <w:sz w:val="28"/>
          <w:szCs w:val="28"/>
        </w:rPr>
        <w:t>学位论文的</w:t>
      </w:r>
      <w:r w:rsidR="004B615A">
        <w:rPr>
          <w:rFonts w:asciiTheme="minorEastAsia" w:hAnsiTheme="minorEastAsia" w:cstheme="minorEastAsia" w:hint="eastAsia"/>
          <w:sz w:val="28"/>
          <w:szCs w:val="28"/>
        </w:rPr>
        <w:t>抽查，保障论文的质量。</w:t>
      </w:r>
      <w:r w:rsidR="002E313F">
        <w:rPr>
          <w:rFonts w:asciiTheme="minorEastAsia" w:hAnsiTheme="minorEastAsia" w:cstheme="minorEastAsia" w:hint="eastAsia"/>
          <w:sz w:val="28"/>
          <w:szCs w:val="28"/>
        </w:rPr>
        <w:t>支持直接导入需要抽检的论文</w:t>
      </w:r>
      <w:r w:rsidR="00C147BE">
        <w:rPr>
          <w:rFonts w:asciiTheme="minorEastAsia" w:hAnsiTheme="minorEastAsia" w:cstheme="minorEastAsia" w:hint="eastAsia"/>
          <w:sz w:val="28"/>
          <w:szCs w:val="28"/>
        </w:rPr>
        <w:t>（即：前期没有进行论文报名、开题报告</w:t>
      </w:r>
      <w:r w:rsidR="00375273">
        <w:rPr>
          <w:rFonts w:asciiTheme="minorEastAsia" w:hAnsiTheme="minorEastAsia" w:cstheme="minorEastAsia" w:hint="eastAsia"/>
          <w:sz w:val="28"/>
          <w:szCs w:val="28"/>
        </w:rPr>
        <w:t>等环节的论文</w:t>
      </w:r>
      <w:r w:rsidR="006B0E9D">
        <w:rPr>
          <w:rFonts w:asciiTheme="minorEastAsia" w:hAnsiTheme="minorEastAsia" w:cstheme="minorEastAsia" w:hint="eastAsia"/>
          <w:sz w:val="28"/>
          <w:szCs w:val="28"/>
        </w:rPr>
        <w:t>可以</w:t>
      </w:r>
      <w:r w:rsidR="00C45143">
        <w:rPr>
          <w:rFonts w:asciiTheme="minorEastAsia" w:hAnsiTheme="minorEastAsia" w:cstheme="minorEastAsia" w:hint="eastAsia"/>
          <w:sz w:val="28"/>
          <w:szCs w:val="28"/>
        </w:rPr>
        <w:t>直接进入</w:t>
      </w:r>
      <w:r w:rsidR="006B0E9D">
        <w:rPr>
          <w:rFonts w:asciiTheme="minorEastAsia" w:hAnsiTheme="minorEastAsia" w:cstheme="minorEastAsia" w:hint="eastAsia"/>
          <w:sz w:val="28"/>
          <w:szCs w:val="28"/>
        </w:rPr>
        <w:t>到论文抽检环节</w:t>
      </w:r>
      <w:r w:rsidR="00E91BA6">
        <w:rPr>
          <w:rFonts w:asciiTheme="minorEastAsia" w:hAnsiTheme="minorEastAsia" w:cstheme="minorEastAsia" w:hint="eastAsia"/>
          <w:sz w:val="28"/>
          <w:szCs w:val="28"/>
        </w:rPr>
        <w:t>，论文抽检模块相对独立</w:t>
      </w:r>
      <w:r w:rsidR="00C147BE">
        <w:rPr>
          <w:rFonts w:asciiTheme="minorEastAsia" w:hAnsiTheme="minorEastAsia" w:cstheme="minorEastAsia" w:hint="eastAsia"/>
          <w:sz w:val="28"/>
          <w:szCs w:val="28"/>
        </w:rPr>
        <w:t>）</w:t>
      </w:r>
      <w:r w:rsidR="002E313F">
        <w:rPr>
          <w:rFonts w:asciiTheme="minorEastAsia" w:hAnsiTheme="minorEastAsia" w:cstheme="minorEastAsia" w:hint="eastAsia"/>
          <w:sz w:val="28"/>
          <w:szCs w:val="28"/>
        </w:rPr>
        <w:t>，</w:t>
      </w:r>
      <w:r w:rsidR="00E91BA6">
        <w:rPr>
          <w:rFonts w:asciiTheme="minorEastAsia" w:hAnsiTheme="minorEastAsia" w:cstheme="minorEastAsia" w:hint="eastAsia"/>
          <w:sz w:val="28"/>
          <w:szCs w:val="28"/>
        </w:rPr>
        <w:t>主要流程流程如下：</w:t>
      </w:r>
    </w:p>
    <w:p w14:paraId="4FD45D7A" w14:textId="396F3DC0" w:rsidR="00E91BA6" w:rsidRDefault="009747D2">
      <w:pPr>
        <w:rPr>
          <w:rFonts w:asciiTheme="minorEastAsia" w:hAnsiTheme="minorEastAsia" w:cstheme="minorEastAsia"/>
          <w:sz w:val="28"/>
          <w:szCs w:val="28"/>
        </w:rPr>
      </w:pPr>
      <w:r w:rsidRPr="009747D2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77B040CA" wp14:editId="78DC8E9E">
            <wp:extent cx="5274310" cy="4188460"/>
            <wp:effectExtent l="0" t="0" r="0" b="254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7FB20" w14:textId="2BEC605F" w:rsidR="00752271" w:rsidRDefault="00752271" w:rsidP="00752271">
      <w:pPr>
        <w:pStyle w:val="3"/>
        <w:tabs>
          <w:tab w:val="left" w:pos="420"/>
        </w:tabs>
        <w:rPr>
          <w:rFonts w:ascii="Arial" w:hAnsi="Arial" w:hint="eastAsia"/>
        </w:rPr>
      </w:pPr>
      <w:bookmarkStart w:id="32" w:name="_Toc166580936"/>
      <w:r>
        <w:rPr>
          <w:rFonts w:ascii="Arial" w:hAnsi="Arial" w:hint="eastAsia"/>
        </w:rPr>
        <w:t>3.5.1</w:t>
      </w:r>
      <w:r w:rsidR="0066327E">
        <w:rPr>
          <w:rFonts w:ascii="Arial" w:hAnsi="Arial" w:hint="eastAsia"/>
        </w:rPr>
        <w:t>加入到抽检库</w:t>
      </w:r>
      <w:bookmarkEnd w:id="32"/>
    </w:p>
    <w:p w14:paraId="7BA0CEBB" w14:textId="28033465" w:rsidR="00752271" w:rsidRDefault="009541BA" w:rsidP="00752271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助学机构管理员点击</w:t>
      </w:r>
      <w:r w:rsidRPr="009541BA">
        <w:rPr>
          <w:rFonts w:asciiTheme="minorEastAsia" w:hAnsiTheme="minorEastAsia" w:cstheme="minorEastAsia" w:hint="eastAsia"/>
          <w:b/>
          <w:bCs/>
          <w:sz w:val="28"/>
          <w:szCs w:val="28"/>
        </w:rPr>
        <w:t>论文审核</w:t>
      </w:r>
      <w:r>
        <w:rPr>
          <w:rFonts w:asciiTheme="minorEastAsia" w:hAnsiTheme="minorEastAsia" w:cstheme="minorEastAsia" w:hint="eastAsia"/>
          <w:sz w:val="28"/>
          <w:szCs w:val="28"/>
        </w:rPr>
        <w:t>菜单，勾选已经</w:t>
      </w:r>
      <w:r w:rsidRPr="009A0682">
        <w:rPr>
          <w:rFonts w:asciiTheme="minorEastAsia" w:hAnsiTheme="minorEastAsia" w:cstheme="minorEastAsia" w:hint="eastAsia"/>
          <w:color w:val="FF0000"/>
          <w:sz w:val="28"/>
          <w:szCs w:val="28"/>
        </w:rPr>
        <w:t>审核通过</w:t>
      </w:r>
      <w:r>
        <w:rPr>
          <w:rFonts w:asciiTheme="minorEastAsia" w:hAnsiTheme="minorEastAsia" w:cstheme="minorEastAsia" w:hint="eastAsia"/>
          <w:sz w:val="28"/>
          <w:szCs w:val="28"/>
        </w:rPr>
        <w:t>的论文</w:t>
      </w:r>
      <w:r w:rsidR="009A0682">
        <w:rPr>
          <w:rFonts w:asciiTheme="minorEastAsia" w:hAnsiTheme="minorEastAsia" w:cstheme="minorEastAsia" w:hint="eastAsia"/>
          <w:sz w:val="28"/>
          <w:szCs w:val="28"/>
        </w:rPr>
        <w:t>，点击加入到抽检库按钮，将论文加入到抽检库，</w:t>
      </w:r>
      <w:r w:rsidR="002E00C7">
        <w:rPr>
          <w:rFonts w:asciiTheme="minorEastAsia" w:hAnsiTheme="minorEastAsia" w:cstheme="minorEastAsia" w:hint="eastAsia"/>
          <w:sz w:val="28"/>
          <w:szCs w:val="28"/>
        </w:rPr>
        <w:t>加入到抽检库后的论文的抽检状态为“待提交”。</w:t>
      </w:r>
    </w:p>
    <w:p w14:paraId="1DFDDD9C" w14:textId="2870E3CB" w:rsidR="002E00C7" w:rsidRDefault="000756FE" w:rsidP="00752271">
      <w:pPr>
        <w:rPr>
          <w:rFonts w:asciiTheme="minorEastAsia" w:hAnsiTheme="minorEastAsia" w:cstheme="minorEastAsia"/>
          <w:sz w:val="28"/>
          <w:szCs w:val="28"/>
        </w:rPr>
      </w:pPr>
      <w:r w:rsidRPr="000756FE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512E988E" wp14:editId="1FBCB8A6">
            <wp:extent cx="5274310" cy="1748790"/>
            <wp:effectExtent l="0" t="0" r="0" b="381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B7A7" w14:textId="5B5CEEE4" w:rsidR="00FB4A49" w:rsidRDefault="00FB4A49" w:rsidP="00FB4A49">
      <w:pPr>
        <w:pStyle w:val="3"/>
        <w:tabs>
          <w:tab w:val="left" w:pos="420"/>
        </w:tabs>
        <w:rPr>
          <w:rFonts w:ascii="Arial" w:hAnsi="Arial" w:hint="eastAsia"/>
        </w:rPr>
      </w:pPr>
      <w:bookmarkStart w:id="33" w:name="_Toc166580937"/>
      <w:r>
        <w:rPr>
          <w:rFonts w:ascii="Arial" w:hAnsi="Arial" w:hint="eastAsia"/>
        </w:rPr>
        <w:lastRenderedPageBreak/>
        <w:t>3.5.1</w:t>
      </w:r>
      <w:r w:rsidR="0054478C">
        <w:rPr>
          <w:rFonts w:ascii="Arial" w:hAnsi="Arial" w:hint="eastAsia"/>
        </w:rPr>
        <w:t>考生</w:t>
      </w:r>
      <w:r w:rsidR="00F21645">
        <w:rPr>
          <w:rFonts w:ascii="Arial" w:hAnsi="Arial" w:hint="eastAsia"/>
        </w:rPr>
        <w:t>填写并</w:t>
      </w:r>
      <w:r w:rsidR="0054478C">
        <w:rPr>
          <w:rFonts w:ascii="Arial" w:hAnsi="Arial" w:hint="eastAsia"/>
        </w:rPr>
        <w:t>提交抽检信息</w:t>
      </w:r>
      <w:bookmarkEnd w:id="33"/>
    </w:p>
    <w:p w14:paraId="0DDFA3F0" w14:textId="04ABD0F8" w:rsidR="00FB4A49" w:rsidRDefault="00674AF8" w:rsidP="00752271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加入后抽检库后的学生登录学生端，填写并提交抽检信息：</w:t>
      </w:r>
    </w:p>
    <w:p w14:paraId="4E7C621B" w14:textId="14E89C2E" w:rsidR="00674AF8" w:rsidRDefault="00447950" w:rsidP="00752271">
      <w:pPr>
        <w:rPr>
          <w:rFonts w:asciiTheme="minorEastAsia" w:hAnsiTheme="minorEastAsia" w:cstheme="minorEastAsia"/>
          <w:sz w:val="28"/>
          <w:szCs w:val="28"/>
        </w:rPr>
      </w:pPr>
      <w:r w:rsidRPr="00447950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48606416" wp14:editId="6845DB6A">
            <wp:extent cx="5274310" cy="324358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2C88" w14:textId="6F558A40" w:rsidR="009331C0" w:rsidRDefault="009331C0" w:rsidP="009331C0">
      <w:pPr>
        <w:pStyle w:val="3"/>
        <w:tabs>
          <w:tab w:val="left" w:pos="420"/>
        </w:tabs>
        <w:rPr>
          <w:rFonts w:ascii="Arial" w:hAnsi="Arial" w:hint="eastAsia"/>
        </w:rPr>
      </w:pPr>
      <w:bookmarkStart w:id="34" w:name="_Toc166580938"/>
      <w:r>
        <w:rPr>
          <w:rFonts w:ascii="Arial" w:hAnsi="Arial" w:hint="eastAsia"/>
        </w:rPr>
        <w:t>3.5.1</w:t>
      </w:r>
      <w:r>
        <w:rPr>
          <w:rFonts w:ascii="Arial" w:hAnsi="Arial" w:hint="eastAsia"/>
        </w:rPr>
        <w:t>助学机构分配一审老师</w:t>
      </w:r>
      <w:bookmarkEnd w:id="34"/>
    </w:p>
    <w:p w14:paraId="1D5D5DE9" w14:textId="7E836FA9" w:rsidR="009331C0" w:rsidRDefault="001B06DE" w:rsidP="009331C0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考生提交抽检信息后由</w:t>
      </w:r>
      <w:r w:rsidR="00272744">
        <w:rPr>
          <w:rFonts w:asciiTheme="minorEastAsia" w:hAnsiTheme="minorEastAsia" w:cstheme="minorEastAsia" w:hint="eastAsia"/>
          <w:sz w:val="28"/>
          <w:szCs w:val="28"/>
        </w:rPr>
        <w:t>助学机构分配一审老师</w:t>
      </w:r>
      <w:r w:rsidR="00822753">
        <w:rPr>
          <w:rFonts w:asciiTheme="minorEastAsia" w:hAnsiTheme="minorEastAsia" w:cstheme="minorEastAsia" w:hint="eastAsia"/>
          <w:sz w:val="28"/>
          <w:szCs w:val="28"/>
        </w:rPr>
        <w:t>（仅限助学机构的老师）</w:t>
      </w:r>
      <w:r w:rsidR="00C20145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5242E405" w14:textId="7FD30C1F" w:rsidR="00C20145" w:rsidRDefault="0042248A" w:rsidP="009331C0">
      <w:pPr>
        <w:rPr>
          <w:rFonts w:asciiTheme="minorEastAsia" w:hAnsiTheme="minorEastAsia" w:cstheme="minorEastAsia" w:hint="eastAsia"/>
          <w:sz w:val="28"/>
          <w:szCs w:val="28"/>
        </w:rPr>
      </w:pPr>
      <w:r w:rsidRPr="0042248A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5E85079B" wp14:editId="03B2AE64">
            <wp:extent cx="5274310" cy="1874520"/>
            <wp:effectExtent l="0" t="0" r="0" b="508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446FA" w14:textId="2035119E" w:rsidR="00D272A3" w:rsidRDefault="00D272A3" w:rsidP="00D272A3">
      <w:pPr>
        <w:pStyle w:val="3"/>
        <w:tabs>
          <w:tab w:val="left" w:pos="420"/>
        </w:tabs>
        <w:rPr>
          <w:rFonts w:ascii="Arial" w:hAnsi="Arial" w:hint="eastAsia"/>
        </w:rPr>
      </w:pPr>
      <w:bookmarkStart w:id="35" w:name="_Toc166580939"/>
      <w:r>
        <w:rPr>
          <w:rFonts w:ascii="Arial" w:hAnsi="Arial" w:hint="eastAsia"/>
        </w:rPr>
        <w:lastRenderedPageBreak/>
        <w:t>3.5.1</w:t>
      </w:r>
      <w:r>
        <w:rPr>
          <w:rFonts w:ascii="Arial" w:hAnsi="Arial" w:hint="eastAsia"/>
        </w:rPr>
        <w:t>一审老师</w:t>
      </w:r>
      <w:r w:rsidR="00E710C8">
        <w:rPr>
          <w:rFonts w:ascii="Arial" w:hAnsi="Arial" w:hint="eastAsia"/>
        </w:rPr>
        <w:t>审核</w:t>
      </w:r>
      <w:bookmarkEnd w:id="35"/>
    </w:p>
    <w:p w14:paraId="3ABC459C" w14:textId="18F79D7D" w:rsidR="009331C0" w:rsidRDefault="00733249" w:rsidP="00752271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一审老师登录系统后，点击“论文抽检”菜单</w:t>
      </w:r>
      <w:r w:rsidR="00791BDD">
        <w:rPr>
          <w:rFonts w:asciiTheme="minorEastAsia" w:hAnsiTheme="minorEastAsia" w:cstheme="minorEastAsia" w:hint="eastAsia"/>
          <w:sz w:val="28"/>
          <w:szCs w:val="28"/>
        </w:rPr>
        <w:t>,查询待审核的数据，点击审核按钮进行审核：</w:t>
      </w:r>
    </w:p>
    <w:p w14:paraId="6E6186B8" w14:textId="611D8F96" w:rsidR="00791BDD" w:rsidRDefault="00791BDD" w:rsidP="00752271">
      <w:pPr>
        <w:rPr>
          <w:rFonts w:asciiTheme="minorEastAsia" w:hAnsiTheme="minorEastAsia" w:cstheme="minorEastAsia"/>
          <w:sz w:val="28"/>
          <w:szCs w:val="28"/>
        </w:rPr>
      </w:pPr>
      <w:r w:rsidRPr="00791BDD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19436E29" wp14:editId="165646F2">
            <wp:extent cx="5274310" cy="156718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50D9" w14:textId="044A7E6C" w:rsidR="00C56420" w:rsidRDefault="00385E11" w:rsidP="00752271">
      <w:pPr>
        <w:rPr>
          <w:rFonts w:asciiTheme="minorEastAsia" w:hAnsiTheme="minorEastAsia" w:cstheme="minorEastAsia"/>
          <w:sz w:val="28"/>
          <w:szCs w:val="28"/>
        </w:rPr>
      </w:pPr>
      <w:r w:rsidRPr="00385E11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0F3205A7" wp14:editId="5FEB676E">
            <wp:extent cx="5274310" cy="2117090"/>
            <wp:effectExtent l="0" t="0" r="0" b="38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7042" w14:textId="5A851708" w:rsidR="00FB65FB" w:rsidRDefault="00FB65FB" w:rsidP="00FB65FB">
      <w:pPr>
        <w:pStyle w:val="3"/>
        <w:tabs>
          <w:tab w:val="left" w:pos="420"/>
        </w:tabs>
        <w:rPr>
          <w:rFonts w:ascii="Arial" w:hAnsi="Arial" w:hint="eastAsia"/>
        </w:rPr>
      </w:pPr>
      <w:bookmarkStart w:id="36" w:name="_Toc166580940"/>
      <w:r>
        <w:rPr>
          <w:rFonts w:ascii="Arial" w:hAnsi="Arial" w:hint="eastAsia"/>
        </w:rPr>
        <w:t>3.5.1</w:t>
      </w:r>
      <w:r>
        <w:rPr>
          <w:rFonts w:ascii="Arial" w:hAnsi="Arial" w:hint="eastAsia"/>
        </w:rPr>
        <w:t>主考学校分配二审老师</w:t>
      </w:r>
      <w:bookmarkEnd w:id="36"/>
    </w:p>
    <w:p w14:paraId="38E0ACE8" w14:textId="3846E71D" w:rsidR="00FB65FB" w:rsidRDefault="00806A08" w:rsidP="00752271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主考学校</w:t>
      </w:r>
      <w:r w:rsidR="00F32523">
        <w:rPr>
          <w:rFonts w:asciiTheme="minorEastAsia" w:hAnsiTheme="minorEastAsia" w:cstheme="minorEastAsia" w:hint="eastAsia"/>
          <w:sz w:val="28"/>
          <w:szCs w:val="28"/>
        </w:rPr>
        <w:t>在</w:t>
      </w:r>
      <w:r w:rsidR="00F32523" w:rsidRPr="00F32523">
        <w:rPr>
          <w:rFonts w:asciiTheme="minorEastAsia" w:hAnsiTheme="minorEastAsia" w:cstheme="minorEastAsia" w:hint="eastAsia"/>
          <w:b/>
          <w:bCs/>
          <w:sz w:val="28"/>
          <w:szCs w:val="28"/>
        </w:rPr>
        <w:t>论文抽检</w:t>
      </w:r>
      <w:r w:rsidR="00F32523">
        <w:rPr>
          <w:rFonts w:asciiTheme="minorEastAsia" w:hAnsiTheme="minorEastAsia" w:cstheme="minorEastAsia" w:hint="eastAsia"/>
          <w:sz w:val="28"/>
          <w:szCs w:val="28"/>
        </w:rPr>
        <w:t>菜单中</w:t>
      </w:r>
      <w:r w:rsidR="00C6676C">
        <w:rPr>
          <w:rFonts w:asciiTheme="minorEastAsia" w:hAnsiTheme="minorEastAsia" w:cstheme="minorEastAsia" w:hint="eastAsia"/>
          <w:sz w:val="28"/>
          <w:szCs w:val="28"/>
        </w:rPr>
        <w:t>针对抽检审核一审通过的数据</w:t>
      </w:r>
      <w:r w:rsidR="00ED0B47">
        <w:rPr>
          <w:rFonts w:asciiTheme="minorEastAsia" w:hAnsiTheme="minorEastAsia" w:cstheme="minorEastAsia" w:hint="eastAsia"/>
          <w:sz w:val="28"/>
          <w:szCs w:val="28"/>
        </w:rPr>
        <w:t>分配二审老师</w:t>
      </w:r>
      <w:r w:rsidR="001B3C8C">
        <w:rPr>
          <w:rFonts w:asciiTheme="minorEastAsia" w:hAnsiTheme="minorEastAsia" w:cstheme="minorEastAsia" w:hint="eastAsia"/>
          <w:sz w:val="28"/>
          <w:szCs w:val="28"/>
        </w:rPr>
        <w:t>（仅限主考学校的老师）</w:t>
      </w:r>
      <w:r w:rsidR="00BD7F2E">
        <w:rPr>
          <w:rFonts w:asciiTheme="minorEastAsia" w:hAnsiTheme="minorEastAsia" w:cstheme="minorEastAsia" w:hint="eastAsia"/>
          <w:sz w:val="28"/>
          <w:szCs w:val="28"/>
        </w:rPr>
        <w:t>。</w:t>
      </w:r>
    </w:p>
    <w:p w14:paraId="47145677" w14:textId="1640D877" w:rsidR="003C13B5" w:rsidRDefault="00591FBB" w:rsidP="00752271">
      <w:pPr>
        <w:rPr>
          <w:rFonts w:asciiTheme="minorEastAsia" w:hAnsiTheme="minorEastAsia" w:cstheme="minorEastAsia"/>
          <w:sz w:val="28"/>
          <w:szCs w:val="28"/>
        </w:rPr>
      </w:pPr>
      <w:r w:rsidRPr="00591FBB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2FEAEA78" wp14:editId="1BA5437B">
            <wp:extent cx="5274310" cy="2691765"/>
            <wp:effectExtent l="0" t="0" r="0" b="63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D102" w14:textId="7386914D" w:rsidR="001C676F" w:rsidRDefault="001C676F" w:rsidP="001C676F">
      <w:pPr>
        <w:pStyle w:val="3"/>
        <w:tabs>
          <w:tab w:val="left" w:pos="420"/>
        </w:tabs>
        <w:rPr>
          <w:rFonts w:ascii="Arial" w:hAnsi="Arial" w:hint="eastAsia"/>
        </w:rPr>
      </w:pPr>
      <w:bookmarkStart w:id="37" w:name="_Toc166580941"/>
      <w:r>
        <w:rPr>
          <w:rFonts w:ascii="Arial" w:hAnsi="Arial" w:hint="eastAsia"/>
        </w:rPr>
        <w:t>3.5.1</w:t>
      </w:r>
      <w:r>
        <w:rPr>
          <w:rFonts w:ascii="Arial" w:hAnsi="Arial" w:hint="eastAsia"/>
        </w:rPr>
        <w:t>二审老师</w:t>
      </w:r>
      <w:r w:rsidR="00676B5D">
        <w:rPr>
          <w:rFonts w:ascii="Arial" w:hAnsi="Arial" w:hint="eastAsia"/>
        </w:rPr>
        <w:t>审核</w:t>
      </w:r>
      <w:bookmarkEnd w:id="37"/>
    </w:p>
    <w:p w14:paraId="50BD1ADB" w14:textId="67C2A383" w:rsidR="00ED0B59" w:rsidRDefault="00FF4498" w:rsidP="00752271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二审老师登录系统，点击“论文抽检”菜单，查询需要二审的数据，并进行审核操作。</w:t>
      </w:r>
    </w:p>
    <w:p w14:paraId="3107C829" w14:textId="7087F495" w:rsidR="00FF4498" w:rsidRDefault="00FF4498" w:rsidP="00752271">
      <w:pPr>
        <w:rPr>
          <w:rFonts w:asciiTheme="minorEastAsia" w:hAnsiTheme="minorEastAsia" w:cstheme="minorEastAsia"/>
          <w:sz w:val="28"/>
          <w:szCs w:val="28"/>
        </w:rPr>
      </w:pPr>
      <w:r w:rsidRPr="00FF4498">
        <w:rPr>
          <w:rFonts w:asciiTheme="minorEastAsia" w:hAnsiTheme="minorEastAsia" w:cstheme="minorEastAsia"/>
          <w:sz w:val="28"/>
          <w:szCs w:val="28"/>
        </w:rPr>
        <w:drawing>
          <wp:inline distT="0" distB="0" distL="0" distR="0" wp14:anchorId="35E91D20" wp14:editId="152BB504">
            <wp:extent cx="5274310" cy="182943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F197" w14:textId="232AA294" w:rsidR="009C7CB8" w:rsidRPr="009331C0" w:rsidRDefault="00CF6C79" w:rsidP="00752271">
      <w:pPr>
        <w:rPr>
          <w:rFonts w:asciiTheme="minorEastAsia" w:hAnsiTheme="minorEastAsia" w:cstheme="minorEastAsia" w:hint="eastAsia"/>
          <w:sz w:val="28"/>
          <w:szCs w:val="28"/>
        </w:rPr>
      </w:pPr>
      <w:r w:rsidRPr="00CF6C79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35ABD35F" wp14:editId="36ED0322">
            <wp:extent cx="5274310" cy="2605405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50298" w14:textId="77777777" w:rsidR="00A17307" w:rsidRDefault="00601793">
      <w:pPr>
        <w:pStyle w:val="2"/>
        <w:tabs>
          <w:tab w:val="left" w:pos="420"/>
        </w:tabs>
        <w:rPr>
          <w:rFonts w:hint="eastAsia"/>
        </w:rPr>
      </w:pPr>
      <w:bookmarkStart w:id="38" w:name="_Toc166580942"/>
      <w:r>
        <w:rPr>
          <w:rFonts w:hint="eastAsia"/>
        </w:rPr>
        <w:t>3.6</w:t>
      </w:r>
      <w:r>
        <w:rPr>
          <w:rFonts w:hint="eastAsia"/>
        </w:rPr>
        <w:t>成绩管理</w:t>
      </w:r>
      <w:bookmarkEnd w:id="38"/>
    </w:p>
    <w:p w14:paraId="67614C85" w14:textId="77777777" w:rsidR="00A17307" w:rsidRDefault="00601793">
      <w:pPr>
        <w:pStyle w:val="3"/>
        <w:tabs>
          <w:tab w:val="left" w:pos="420"/>
        </w:tabs>
        <w:rPr>
          <w:rFonts w:ascii="Arial" w:hAnsi="Arial"/>
        </w:rPr>
      </w:pPr>
      <w:bookmarkStart w:id="39" w:name="_Toc166580943"/>
      <w:r>
        <w:rPr>
          <w:rFonts w:ascii="Arial" w:hAnsi="Arial" w:hint="eastAsia"/>
        </w:rPr>
        <w:t>3.6.1</w:t>
      </w:r>
      <w:r>
        <w:rPr>
          <w:rFonts w:ascii="Arial" w:hAnsi="Arial" w:hint="eastAsia"/>
        </w:rPr>
        <w:t>成绩列表</w:t>
      </w:r>
      <w:bookmarkEnd w:id="39"/>
    </w:p>
    <w:p w14:paraId="1AC17936" w14:textId="5BFE83B4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评分生生效后，管理员可在成绩列表中查看</w:t>
      </w:r>
      <w:r w:rsidR="00762EC5">
        <w:rPr>
          <w:rFonts w:asciiTheme="minorEastAsia" w:hAnsiTheme="minorEastAsia" w:cstheme="minorEastAsia" w:hint="eastAsia"/>
          <w:sz w:val="28"/>
          <w:szCs w:val="28"/>
        </w:rPr>
        <w:t>非专修学院的</w:t>
      </w:r>
      <w:r>
        <w:rPr>
          <w:rFonts w:asciiTheme="minorEastAsia" w:hAnsiTheme="minorEastAsia" w:cstheme="minorEastAsia" w:hint="eastAsia"/>
          <w:sz w:val="28"/>
          <w:szCs w:val="28"/>
        </w:rPr>
        <w:t>学生成绩，如下图：</w:t>
      </w:r>
    </w:p>
    <w:p w14:paraId="0B53DFDE" w14:textId="4AA67A8A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noProof/>
        </w:rPr>
        <w:drawing>
          <wp:inline distT="0" distB="0" distL="114300" distR="114300" wp14:anchorId="29E505C6" wp14:editId="521B3E57">
            <wp:extent cx="5266690" cy="1947545"/>
            <wp:effectExtent l="0" t="0" r="10160" b="14605"/>
            <wp:docPr id="5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7E489" w14:textId="214F6A73" w:rsidR="00B14B09" w:rsidRDefault="00B14B09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专修学院考生的成绩请在</w:t>
      </w:r>
      <w:r w:rsidRPr="00534160">
        <w:rPr>
          <w:rFonts w:asciiTheme="minorEastAsia" w:hAnsiTheme="minorEastAsia" w:cstheme="minorEastAsia" w:hint="eastAsia"/>
          <w:b/>
          <w:bCs/>
          <w:sz w:val="28"/>
          <w:szCs w:val="28"/>
        </w:rPr>
        <w:t>主考学校成绩列表</w:t>
      </w:r>
      <w:r>
        <w:rPr>
          <w:rFonts w:asciiTheme="minorEastAsia" w:hAnsiTheme="minorEastAsia" w:cstheme="minorEastAsia" w:hint="eastAsia"/>
          <w:sz w:val="28"/>
          <w:szCs w:val="28"/>
        </w:rPr>
        <w:t>中查询</w:t>
      </w:r>
      <w:r w:rsidR="00534160">
        <w:rPr>
          <w:rFonts w:asciiTheme="minorEastAsia" w:hAnsiTheme="minorEastAsia" w:cstheme="minorEastAsia" w:hint="eastAsia"/>
          <w:sz w:val="28"/>
          <w:szCs w:val="28"/>
        </w:rPr>
        <w:t>：</w:t>
      </w:r>
    </w:p>
    <w:p w14:paraId="7EB3785E" w14:textId="3DD78F57" w:rsidR="00534160" w:rsidRPr="00534160" w:rsidRDefault="00AA25E0">
      <w:pPr>
        <w:rPr>
          <w:rFonts w:asciiTheme="minorEastAsia" w:hAnsiTheme="minorEastAsia" w:cstheme="minorEastAsia" w:hint="eastAsia"/>
          <w:sz w:val="28"/>
          <w:szCs w:val="28"/>
        </w:rPr>
      </w:pPr>
      <w:r w:rsidRPr="00AA25E0">
        <w:rPr>
          <w:rFonts w:asciiTheme="minorEastAsia" w:hAnsiTheme="minorEastAsia" w:cstheme="minorEastAsia"/>
          <w:sz w:val="28"/>
          <w:szCs w:val="28"/>
        </w:rPr>
        <w:lastRenderedPageBreak/>
        <w:drawing>
          <wp:inline distT="0" distB="0" distL="0" distR="0" wp14:anchorId="11A2D65F" wp14:editId="3B2C6866">
            <wp:extent cx="5274310" cy="227330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FF38F" w14:textId="77777777" w:rsidR="00A17307" w:rsidRDefault="00A17307"/>
    <w:p w14:paraId="7DEF795B" w14:textId="77777777" w:rsidR="00A17307" w:rsidRDefault="00601793">
      <w:pPr>
        <w:pStyle w:val="1"/>
        <w:numPr>
          <w:ilvl w:val="0"/>
          <w:numId w:val="2"/>
        </w:numPr>
        <w:ind w:leftChars="-295" w:left="-619" w:rightChars="-44" w:right="-92" w:firstLine="1040"/>
        <w:rPr>
          <w:rFonts w:asciiTheme="minorEastAsia" w:hAnsiTheme="minorEastAsia" w:cstheme="minorEastAsia"/>
          <w:sz w:val="36"/>
          <w:szCs w:val="36"/>
        </w:rPr>
      </w:pPr>
      <w:bookmarkStart w:id="40" w:name="_Toc166580944"/>
      <w:r>
        <w:rPr>
          <w:rFonts w:asciiTheme="minorEastAsia" w:hAnsiTheme="minorEastAsia" w:cstheme="minorEastAsia" w:hint="eastAsia"/>
          <w:sz w:val="36"/>
          <w:szCs w:val="36"/>
        </w:rPr>
        <w:t>学生端详细操作说明</w:t>
      </w:r>
      <w:bookmarkEnd w:id="40"/>
    </w:p>
    <w:p w14:paraId="670F920A" w14:textId="77777777" w:rsidR="00A17307" w:rsidRDefault="00601793">
      <w:pPr>
        <w:pStyle w:val="2"/>
        <w:tabs>
          <w:tab w:val="left" w:pos="420"/>
        </w:tabs>
      </w:pPr>
      <w:bookmarkStart w:id="41" w:name="_Toc10116"/>
      <w:bookmarkStart w:id="42" w:name="_Toc166580945"/>
      <w:r>
        <w:rPr>
          <w:rFonts w:hint="eastAsia"/>
        </w:rPr>
        <w:t>4.1</w:t>
      </w:r>
      <w:r>
        <w:rPr>
          <w:rFonts w:hint="eastAsia"/>
        </w:rPr>
        <w:t>我的论文</w:t>
      </w:r>
      <w:bookmarkEnd w:id="41"/>
      <w:bookmarkEnd w:id="42"/>
    </w:p>
    <w:p w14:paraId="5B627EBF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助学机构集体导入学生报名信息后，学生可在我的论文中进行论文报名缴费，详细操作如下：</w:t>
      </w:r>
    </w:p>
    <w:p w14:paraId="6CA53B8D" w14:textId="77777777" w:rsidR="00A17307" w:rsidRDefault="00601793">
      <w:pPr>
        <w:numPr>
          <w:ilvl w:val="0"/>
          <w:numId w:val="11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学生登录</w:t>
      </w:r>
      <w:r>
        <w:rPr>
          <w:rFonts w:asciiTheme="minorEastAsia" w:hAnsiTheme="minorEastAsia" w:cstheme="minorEastAsia" w:hint="eastAsia"/>
          <w:sz w:val="28"/>
          <w:szCs w:val="28"/>
        </w:rPr>
        <w:t>PC</w:t>
      </w:r>
      <w:r>
        <w:rPr>
          <w:rFonts w:asciiTheme="minorEastAsia" w:hAnsiTheme="minorEastAsia" w:cstheme="minorEastAsia" w:hint="eastAsia"/>
          <w:sz w:val="28"/>
          <w:szCs w:val="28"/>
        </w:rPr>
        <w:t>学生端，点击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进入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我的论文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页面，如下图：</w:t>
      </w:r>
    </w:p>
    <w:p w14:paraId="19EA8C15" w14:textId="77777777" w:rsidR="00A17307" w:rsidRDefault="00601793">
      <w:r>
        <w:rPr>
          <w:noProof/>
        </w:rPr>
        <w:drawing>
          <wp:inline distT="0" distB="0" distL="114300" distR="114300" wp14:anchorId="7A337F65" wp14:editId="24AB4632">
            <wp:extent cx="5269865" cy="894080"/>
            <wp:effectExtent l="0" t="0" r="6985" b="1270"/>
            <wp:docPr id="4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CBED8" w14:textId="77777777" w:rsidR="00A17307" w:rsidRDefault="00601793">
      <w:pPr>
        <w:numPr>
          <w:ilvl w:val="0"/>
          <w:numId w:val="11"/>
        </w:num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在页面上，点击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点击缴费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按钮，进入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论文报名缴费</w:t>
      </w:r>
      <w:r>
        <w:rPr>
          <w:rFonts w:asciiTheme="minorEastAsia" w:hAnsiTheme="minorEastAsia" w:cstheme="minorEastAsia" w:hint="eastAsia"/>
          <w:sz w:val="28"/>
          <w:szCs w:val="28"/>
        </w:rPr>
        <w:t>页面，如下图：</w:t>
      </w:r>
    </w:p>
    <w:p w14:paraId="42024DAB" w14:textId="77777777" w:rsidR="00A17307" w:rsidRDefault="00601793">
      <w:r>
        <w:rPr>
          <w:noProof/>
        </w:rPr>
        <w:lastRenderedPageBreak/>
        <w:drawing>
          <wp:inline distT="0" distB="0" distL="114300" distR="114300" wp14:anchorId="59B0B36B" wp14:editId="6AE0061B">
            <wp:extent cx="5267960" cy="2323465"/>
            <wp:effectExtent l="0" t="0" r="8890" b="635"/>
            <wp:docPr id="4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A73DB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论文报名缴费</w:t>
      </w:r>
      <w:r>
        <w:rPr>
          <w:rFonts w:asciiTheme="minorEastAsia" w:hAnsiTheme="minorEastAsia" w:cstheme="minorEastAsia" w:hint="eastAsia"/>
          <w:sz w:val="28"/>
          <w:szCs w:val="28"/>
        </w:rPr>
        <w:t>页面，选择一个支付方式，如下图：</w:t>
      </w:r>
    </w:p>
    <w:p w14:paraId="27EB977D" w14:textId="77777777" w:rsidR="00A17307" w:rsidRDefault="00601793">
      <w:r>
        <w:rPr>
          <w:noProof/>
        </w:rPr>
        <w:drawing>
          <wp:inline distT="0" distB="0" distL="114300" distR="114300" wp14:anchorId="2F572BC7" wp14:editId="3E372F69">
            <wp:extent cx="5267325" cy="2223770"/>
            <wp:effectExtent l="0" t="0" r="9525" b="5080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64DD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用手机打开相应的</w:t>
      </w:r>
      <w:r>
        <w:rPr>
          <w:rFonts w:asciiTheme="minorEastAsia" w:hAnsiTheme="minorEastAsia" w:cstheme="minorEastAsia" w:hint="eastAsia"/>
          <w:sz w:val="28"/>
          <w:szCs w:val="28"/>
        </w:rPr>
        <w:t>APP</w:t>
      </w:r>
      <w:r>
        <w:rPr>
          <w:rFonts w:asciiTheme="minorEastAsia" w:hAnsiTheme="minorEastAsia" w:cstheme="minorEastAsia" w:hint="eastAsia"/>
          <w:sz w:val="28"/>
          <w:szCs w:val="28"/>
        </w:rPr>
        <w:t>进行扫码支付。</w:t>
      </w:r>
    </w:p>
    <w:p w14:paraId="136D2C95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学生论文报名缴费后，便可填写开题报告，操作步骤如下：</w:t>
      </w:r>
    </w:p>
    <w:p w14:paraId="5E540FBE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1)</w:t>
      </w:r>
      <w:r>
        <w:rPr>
          <w:rFonts w:asciiTheme="minorEastAsia" w:hAnsiTheme="minorEastAsia" w:cstheme="minorEastAsia" w:hint="eastAsia"/>
          <w:sz w:val="28"/>
          <w:szCs w:val="28"/>
        </w:rPr>
        <w:t>学生缴费后，页面自动跳转到填写开题报告页面，如下图：</w:t>
      </w:r>
    </w:p>
    <w:p w14:paraId="59ECCE07" w14:textId="77777777" w:rsidR="00A17307" w:rsidRDefault="00601793">
      <w:r>
        <w:rPr>
          <w:noProof/>
        </w:rPr>
        <w:lastRenderedPageBreak/>
        <w:drawing>
          <wp:inline distT="0" distB="0" distL="114300" distR="114300" wp14:anchorId="662298DF" wp14:editId="584F9906">
            <wp:extent cx="5271135" cy="3578225"/>
            <wp:effectExtent l="0" t="0" r="5715" b="3175"/>
            <wp:docPr id="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8D2DC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2)</w:t>
      </w:r>
      <w:r>
        <w:rPr>
          <w:rFonts w:asciiTheme="minorEastAsia" w:hAnsiTheme="minorEastAsia" w:cstheme="minorEastAsia" w:hint="eastAsia"/>
          <w:sz w:val="28"/>
          <w:szCs w:val="28"/>
        </w:rPr>
        <w:t>学生输入考次、论文方向、题目、本题的根据、本题的主要内容、完成期限和采取主要措施以及主要参考文献书目信息后，点击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按钮，如下图：</w:t>
      </w:r>
    </w:p>
    <w:p w14:paraId="23AE267A" w14:textId="77777777" w:rsidR="00A17307" w:rsidRDefault="00601793">
      <w:r>
        <w:rPr>
          <w:noProof/>
        </w:rPr>
        <w:lastRenderedPageBreak/>
        <w:drawing>
          <wp:inline distT="0" distB="0" distL="114300" distR="114300" wp14:anchorId="00AE583F" wp14:editId="3B7C0CEE">
            <wp:extent cx="5269865" cy="4055745"/>
            <wp:effectExtent l="0" t="0" r="6985" b="1905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E72A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提交的开题报告，被指导老师指导后，便可以上传论文和查重，操作步骤如下：</w:t>
      </w:r>
    </w:p>
    <w:p w14:paraId="02DF3617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1)</w:t>
      </w:r>
      <w:r>
        <w:rPr>
          <w:rFonts w:asciiTheme="minorEastAsia" w:hAnsiTheme="minorEastAsia" w:cstheme="minorEastAsia" w:hint="eastAsia"/>
          <w:sz w:val="28"/>
          <w:szCs w:val="28"/>
        </w:rPr>
        <w:t>提交的开题报告，被指导老师指导后，学生端页面自动跳转到上传论文页面，如下图：</w:t>
      </w:r>
    </w:p>
    <w:p w14:paraId="482ABF56" w14:textId="77777777" w:rsidR="00A17307" w:rsidRDefault="00601793">
      <w:r>
        <w:rPr>
          <w:noProof/>
        </w:rPr>
        <w:drawing>
          <wp:inline distT="0" distB="0" distL="114300" distR="114300" wp14:anchorId="2108C81A" wp14:editId="68F150E1">
            <wp:extent cx="5257800" cy="2375535"/>
            <wp:effectExtent l="0" t="0" r="0" b="5715"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B1BD0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2)</w:t>
      </w:r>
      <w:r>
        <w:rPr>
          <w:rFonts w:asciiTheme="minorEastAsia" w:hAnsiTheme="minorEastAsia" w:cstheme="minorEastAsia" w:hint="eastAsia"/>
          <w:sz w:val="28"/>
          <w:szCs w:val="28"/>
        </w:rPr>
        <w:t>在上传论页面，填入论文标题、电子邮箱，上传论文及查重后点击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lastRenderedPageBreak/>
        <w:t>提交</w:t>
      </w:r>
      <w:r>
        <w:rPr>
          <w:rFonts w:asciiTheme="minorEastAsia" w:hAnsiTheme="minorEastAsia" w:cstheme="minorEastAsia" w:hint="eastAsia"/>
          <w:sz w:val="28"/>
          <w:szCs w:val="28"/>
        </w:rPr>
        <w:t>按钮如下图：</w:t>
      </w:r>
    </w:p>
    <w:p w14:paraId="7E66D5AC" w14:textId="77777777" w:rsidR="00A17307" w:rsidRDefault="00601793">
      <w:r>
        <w:rPr>
          <w:noProof/>
        </w:rPr>
        <w:drawing>
          <wp:inline distT="0" distB="0" distL="114300" distR="114300" wp14:anchorId="0CB8B3DD" wp14:editId="24D8DCE2">
            <wp:extent cx="5262880" cy="2494915"/>
            <wp:effectExtent l="0" t="0" r="13970" b="635"/>
            <wp:docPr id="6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022E4" w14:textId="77777777" w:rsidR="00A17307" w:rsidRDefault="00601793">
      <w:pPr>
        <w:pStyle w:val="2"/>
        <w:tabs>
          <w:tab w:val="left" w:pos="420"/>
        </w:tabs>
      </w:pPr>
      <w:bookmarkStart w:id="43" w:name="_Toc20936"/>
      <w:bookmarkStart w:id="44" w:name="_Toc166580946"/>
      <w:r>
        <w:rPr>
          <w:rFonts w:hint="eastAsia"/>
        </w:rPr>
        <w:t>4.2</w:t>
      </w:r>
      <w:r>
        <w:rPr>
          <w:rFonts w:hint="eastAsia"/>
        </w:rPr>
        <w:t>论文答辩</w:t>
      </w:r>
      <w:bookmarkEnd w:id="43"/>
      <w:bookmarkEnd w:id="44"/>
    </w:p>
    <w:p w14:paraId="4DE764F6" w14:textId="77777777" w:rsidR="00A17307" w:rsidRDefault="00601793">
      <w:pPr>
        <w:ind w:firstLineChars="150" w:firstLine="420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sz w:val="28"/>
          <w:szCs w:val="28"/>
        </w:rPr>
        <w:t>学生上传论文后，指导老师审核通过并将学生添加到答辩并设置线上答辩后，学生便可在此页面进行上传答辩照片，具体操作如下：</w:t>
      </w:r>
    </w:p>
    <w:p w14:paraId="41190CEE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1)</w:t>
      </w:r>
      <w:r>
        <w:rPr>
          <w:rFonts w:asciiTheme="minorEastAsia" w:hAnsiTheme="minorEastAsia" w:cstheme="minorEastAsia" w:hint="eastAsia"/>
          <w:sz w:val="28"/>
          <w:szCs w:val="28"/>
        </w:rPr>
        <w:t>学生在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我的论文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-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论文答辩</w:t>
      </w:r>
      <w:r>
        <w:rPr>
          <w:rFonts w:asciiTheme="minorEastAsia" w:hAnsiTheme="minorEastAsia" w:cstheme="minorEastAsia" w:hint="eastAsia"/>
          <w:sz w:val="28"/>
          <w:szCs w:val="28"/>
        </w:rPr>
        <w:t>页面，点击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上传答辩照片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按钮如下图：</w:t>
      </w:r>
    </w:p>
    <w:p w14:paraId="7911DEF3" w14:textId="77777777" w:rsidR="00A17307" w:rsidRDefault="00601793">
      <w:r>
        <w:rPr>
          <w:noProof/>
        </w:rPr>
        <w:drawing>
          <wp:inline distT="0" distB="0" distL="114300" distR="114300" wp14:anchorId="2E9E9B66" wp14:editId="15BC74F8">
            <wp:extent cx="5266690" cy="1059180"/>
            <wp:effectExtent l="0" t="0" r="10160" b="7620"/>
            <wp:docPr id="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2FDF9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2)</w:t>
      </w:r>
      <w:r>
        <w:rPr>
          <w:rFonts w:asciiTheme="minorEastAsia" w:hAnsiTheme="minorEastAsia" w:cstheme="minorEastAsia" w:hint="eastAsia"/>
          <w:sz w:val="28"/>
          <w:szCs w:val="28"/>
        </w:rPr>
        <w:t>在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上传答辩照片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页面</w:t>
      </w:r>
      <w:r>
        <w:rPr>
          <w:rFonts w:ascii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Theme="minorEastAsia" w:hAnsiTheme="minorEastAsia" w:cstheme="minorEastAsia" w:hint="eastAsia"/>
          <w:sz w:val="28"/>
          <w:szCs w:val="28"/>
        </w:rPr>
        <w:t>点击上传按钮，如下图：</w:t>
      </w:r>
    </w:p>
    <w:p w14:paraId="30F6104D" w14:textId="77777777" w:rsidR="00A17307" w:rsidRDefault="00601793">
      <w:r>
        <w:rPr>
          <w:noProof/>
        </w:rPr>
        <w:drawing>
          <wp:inline distT="0" distB="0" distL="114300" distR="114300" wp14:anchorId="79E00A8F" wp14:editId="23020032">
            <wp:extent cx="5266690" cy="1514475"/>
            <wp:effectExtent l="0" t="0" r="10160" b="9525"/>
            <wp:docPr id="6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2174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3)</w:t>
      </w:r>
      <w:r>
        <w:rPr>
          <w:rFonts w:asciiTheme="minorEastAsia" w:hAnsiTheme="minorEastAsia" w:cstheme="minorEastAsia" w:hint="eastAsia"/>
          <w:sz w:val="28"/>
          <w:szCs w:val="28"/>
        </w:rPr>
        <w:t>在上传页面，选择照片，点击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确定</w:t>
      </w:r>
      <w:r>
        <w:rPr>
          <w:rFonts w:asciiTheme="minorEastAsia" w:hAnsiTheme="minorEastAsia" w:cstheme="minorEastAsia" w:hint="eastAsia"/>
          <w:sz w:val="28"/>
          <w:szCs w:val="28"/>
        </w:rPr>
        <w:t>按钮，如下图：</w:t>
      </w:r>
    </w:p>
    <w:p w14:paraId="19FC43EC" w14:textId="77777777" w:rsidR="00A17307" w:rsidRDefault="00601793">
      <w:r>
        <w:rPr>
          <w:noProof/>
        </w:rPr>
        <w:lastRenderedPageBreak/>
        <w:drawing>
          <wp:inline distT="0" distB="0" distL="114300" distR="114300" wp14:anchorId="1ECE358A" wp14:editId="67E8AB86">
            <wp:extent cx="5270500" cy="1875790"/>
            <wp:effectExtent l="0" t="0" r="6350" b="10160"/>
            <wp:docPr id="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740C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4)</w:t>
      </w:r>
      <w:r>
        <w:rPr>
          <w:rFonts w:asciiTheme="minorEastAsia" w:hAnsiTheme="minorEastAsia" w:cstheme="minorEastAsia" w:hint="eastAsia"/>
          <w:sz w:val="28"/>
          <w:szCs w:val="28"/>
        </w:rPr>
        <w:t>在答辩照片上传后，指导老师会进行评分，情况如下图：</w:t>
      </w:r>
    </w:p>
    <w:p w14:paraId="415EDCDB" w14:textId="77777777" w:rsidR="00A17307" w:rsidRDefault="00601793">
      <w:r>
        <w:rPr>
          <w:noProof/>
        </w:rPr>
        <w:drawing>
          <wp:inline distT="0" distB="0" distL="114300" distR="114300" wp14:anchorId="64091CF4" wp14:editId="4CA89E59">
            <wp:extent cx="5273040" cy="1080135"/>
            <wp:effectExtent l="0" t="0" r="3810" b="5715"/>
            <wp:docPr id="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B97FF" w14:textId="77777777" w:rsidR="00A17307" w:rsidRDefault="00601793">
      <w:pPr>
        <w:rPr>
          <w:rFonts w:asciiTheme="minorEastAsia" w:hAnsiTheme="minorEastAsia" w:cstheme="minorEastAsia"/>
          <w:sz w:val="28"/>
          <w:szCs w:val="28"/>
        </w:rPr>
      </w:pPr>
      <w:r>
        <w:rPr>
          <w:rFonts w:asciiTheme="minorEastAsia" w:hAnsiTheme="minorEastAsia" w:cstheme="minorEastAsia" w:hint="eastAsia"/>
          <w:sz w:val="28"/>
          <w:szCs w:val="28"/>
        </w:rPr>
        <w:t>5)</w:t>
      </w:r>
      <w:r>
        <w:rPr>
          <w:rFonts w:asciiTheme="minorEastAsia" w:hAnsiTheme="minorEastAsia" w:cstheme="minorEastAsia" w:hint="eastAsia"/>
          <w:sz w:val="28"/>
          <w:szCs w:val="28"/>
        </w:rPr>
        <w:t>待助学机构将评分生效后，学生便可以查看具体分数，情况如下图：</w:t>
      </w:r>
    </w:p>
    <w:p w14:paraId="4212F4B1" w14:textId="77777777" w:rsidR="00A17307" w:rsidRDefault="00601793">
      <w:r>
        <w:rPr>
          <w:noProof/>
        </w:rPr>
        <w:drawing>
          <wp:inline distT="0" distB="0" distL="114300" distR="114300" wp14:anchorId="7BCF90C6" wp14:editId="64F1F0F7">
            <wp:extent cx="5264785" cy="1121410"/>
            <wp:effectExtent l="0" t="0" r="12065" b="2540"/>
            <wp:docPr id="6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7307">
      <w:footerReference w:type="default" r:id="rId93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07007B" w14:textId="77777777" w:rsidR="00601793" w:rsidRDefault="00601793">
      <w:r>
        <w:separator/>
      </w:r>
    </w:p>
  </w:endnote>
  <w:endnote w:type="continuationSeparator" w:id="0">
    <w:p w14:paraId="729BA3C4" w14:textId="77777777" w:rsidR="00601793" w:rsidRDefault="006017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BF76BF" w14:textId="77777777" w:rsidR="00A17307" w:rsidRDefault="00A17307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94E28B" w14:textId="77777777" w:rsidR="00A17307" w:rsidRDefault="00601793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8DF4ABE" wp14:editId="39434379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" name="文本框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4805ABD" w14:textId="77777777" w:rsidR="00A17307" w:rsidRDefault="00601793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DF4ABE" id="_x0000_t202" coordsize="21600,21600" o:spt="202" path="m,l,21600r21600,l21600,xe">
              <v:stroke joinstyle="miter"/>
              <v:path gradientshapeok="t" o:connecttype="rect"/>
            </v:shapetype>
            <v:shape id="文本框 63" o:spid="_x0000_s1026" type="#_x0000_t202" style="position:absolute;margin-left:92.8pt;margin-top:0;width:2in;height:2in;z-index:25165926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" filled="f" stroked="f" strokeweight=".5pt">
              <v:textbox style="mso-fit-shape-to-text:t" inset="0,0,0,0">
                <w:txbxContent>
                  <w:p w14:paraId="64805ABD" w14:textId="77777777" w:rsidR="00A17307" w:rsidRDefault="00601793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540BC8" w14:textId="77777777" w:rsidR="00601793" w:rsidRDefault="00601793">
      <w:r>
        <w:separator/>
      </w:r>
    </w:p>
  </w:footnote>
  <w:footnote w:type="continuationSeparator" w:id="0">
    <w:p w14:paraId="52B70C2F" w14:textId="77777777" w:rsidR="00601793" w:rsidRDefault="006017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493DD1" w14:textId="77777777" w:rsidR="00A17307" w:rsidRDefault="00601793">
    <w:pPr>
      <w:pStyle w:val="a6"/>
      <w:pBdr>
        <w:bottom w:val="single" w:sz="4" w:space="1" w:color="auto"/>
      </w:pBdr>
      <w:jc w:val="center"/>
    </w:pPr>
    <w:r>
      <w:rPr>
        <w:rFonts w:hint="eastAsia"/>
      </w:rPr>
      <w:t>高等教育自学考试论文管理</w:t>
    </w:r>
    <w:r>
      <w:rPr>
        <w:rFonts w:hint="eastAsia"/>
      </w:rPr>
      <w:t>操作手册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A906835F"/>
    <w:multiLevelType w:val="singleLevel"/>
    <w:tmpl w:val="A906835F"/>
    <w:lvl w:ilvl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1" w15:restartNumberingAfterBreak="0">
    <w:nsid w:val="C5A464AF"/>
    <w:multiLevelType w:val="singleLevel"/>
    <w:tmpl w:val="C5A464AF"/>
    <w:lvl w:ilvl="0">
      <w:start w:val="2"/>
      <w:numFmt w:val="decimal"/>
      <w:lvlText w:val="%1)"/>
      <w:lvlJc w:val="left"/>
      <w:pPr>
        <w:tabs>
          <w:tab w:val="left" w:pos="312"/>
        </w:tabs>
      </w:pPr>
    </w:lvl>
  </w:abstractNum>
  <w:abstractNum w:abstractNumId="2" w15:restartNumberingAfterBreak="0">
    <w:nsid w:val="D4F59762"/>
    <w:multiLevelType w:val="singleLevel"/>
    <w:tmpl w:val="D4F59762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F04774A2"/>
    <w:multiLevelType w:val="singleLevel"/>
    <w:tmpl w:val="F04774A2"/>
    <w:lvl w:ilvl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4" w15:restartNumberingAfterBreak="0">
    <w:nsid w:val="014247AB"/>
    <w:multiLevelType w:val="singleLevel"/>
    <w:tmpl w:val="014247AB"/>
    <w:lvl w:ilvl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5" w15:restartNumberingAfterBreak="0">
    <w:nsid w:val="13C874E3"/>
    <w:multiLevelType w:val="singleLevel"/>
    <w:tmpl w:val="13C874E3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14D15CE9"/>
    <w:multiLevelType w:val="hybridMultilevel"/>
    <w:tmpl w:val="7920613C"/>
    <w:lvl w:ilvl="0" w:tplc="B126775C">
      <w:start w:val="1"/>
      <w:numFmt w:val="decimal"/>
      <w:lvlText w:val="%1、"/>
      <w:lvlJc w:val="left"/>
      <w:pPr>
        <w:ind w:left="11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2011B95E"/>
    <w:multiLevelType w:val="singleLevel"/>
    <w:tmpl w:val="2011B95E"/>
    <w:lvl w:ilvl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8" w15:restartNumberingAfterBreak="0">
    <w:nsid w:val="46745FD6"/>
    <w:multiLevelType w:val="singleLevel"/>
    <w:tmpl w:val="46745FD6"/>
    <w:lvl w:ilvl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9" w15:restartNumberingAfterBreak="0">
    <w:nsid w:val="4B125308"/>
    <w:multiLevelType w:val="singleLevel"/>
    <w:tmpl w:val="4B125308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5AC042A1"/>
    <w:multiLevelType w:val="multilevel"/>
    <w:tmpl w:val="5AC042A1"/>
    <w:lvl w:ilvl="0">
      <w:start w:val="1"/>
      <w:numFmt w:val="chineseCountingThousand"/>
      <w:pStyle w:val="1"/>
      <w:lvlText w:val="%1、"/>
      <w:lvlJc w:val="left"/>
      <w:pPr>
        <w:ind w:left="63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69FA2275"/>
    <w:multiLevelType w:val="singleLevel"/>
    <w:tmpl w:val="69FA2275"/>
    <w:lvl w:ilvl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num w:numId="1">
    <w:abstractNumId w:val="10"/>
  </w:num>
  <w:num w:numId="2">
    <w:abstractNumId w:val="3"/>
  </w:num>
  <w:num w:numId="3">
    <w:abstractNumId w:val="11"/>
  </w:num>
  <w:num w:numId="4">
    <w:abstractNumId w:val="2"/>
  </w:num>
  <w:num w:numId="5">
    <w:abstractNumId w:val="5"/>
  </w:num>
  <w:num w:numId="6">
    <w:abstractNumId w:val="9"/>
  </w:num>
  <w:num w:numId="7">
    <w:abstractNumId w:val="4"/>
  </w:num>
  <w:num w:numId="8">
    <w:abstractNumId w:val="1"/>
  </w:num>
  <w:num w:numId="9">
    <w:abstractNumId w:val="8"/>
  </w:num>
  <w:num w:numId="10">
    <w:abstractNumId w:val="7"/>
  </w:num>
  <w:num w:numId="11">
    <w:abstractNumId w:val="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OGFiM2M3ODc1ZjczOTNiNjIzMjIzNGM0ODZlZWRlZTIifQ=="/>
    <w:docVar w:name="KSO_WPS_MARK_KEY" w:val="430fe6a7-f361-4b6a-ae5b-4930f7063402"/>
  </w:docVars>
  <w:rsids>
    <w:rsidRoot w:val="4B592800"/>
    <w:rsid w:val="00035C2F"/>
    <w:rsid w:val="000549D3"/>
    <w:rsid w:val="00071B41"/>
    <w:rsid w:val="000756FE"/>
    <w:rsid w:val="00090EFC"/>
    <w:rsid w:val="00095BF4"/>
    <w:rsid w:val="000A2CF1"/>
    <w:rsid w:val="000A79F8"/>
    <w:rsid w:val="0010507B"/>
    <w:rsid w:val="001249BB"/>
    <w:rsid w:val="0018655F"/>
    <w:rsid w:val="001B0355"/>
    <w:rsid w:val="001B06DE"/>
    <w:rsid w:val="001B3C8C"/>
    <w:rsid w:val="001B6441"/>
    <w:rsid w:val="001C0D30"/>
    <w:rsid w:val="001C676F"/>
    <w:rsid w:val="001D4F73"/>
    <w:rsid w:val="001D5623"/>
    <w:rsid w:val="0021089E"/>
    <w:rsid w:val="00215F99"/>
    <w:rsid w:val="002709B9"/>
    <w:rsid w:val="00272744"/>
    <w:rsid w:val="0027451B"/>
    <w:rsid w:val="002A512C"/>
    <w:rsid w:val="002E00C7"/>
    <w:rsid w:val="002E313F"/>
    <w:rsid w:val="002E3B3E"/>
    <w:rsid w:val="002F24B4"/>
    <w:rsid w:val="002F24DC"/>
    <w:rsid w:val="00314842"/>
    <w:rsid w:val="00317F5D"/>
    <w:rsid w:val="00327E3C"/>
    <w:rsid w:val="00364871"/>
    <w:rsid w:val="00375273"/>
    <w:rsid w:val="00375AB0"/>
    <w:rsid w:val="00381C6D"/>
    <w:rsid w:val="00382530"/>
    <w:rsid w:val="003846DD"/>
    <w:rsid w:val="00385E11"/>
    <w:rsid w:val="003A56EA"/>
    <w:rsid w:val="003C13B5"/>
    <w:rsid w:val="003E21DC"/>
    <w:rsid w:val="003E3593"/>
    <w:rsid w:val="00407FC4"/>
    <w:rsid w:val="0042248A"/>
    <w:rsid w:val="00422F15"/>
    <w:rsid w:val="00434079"/>
    <w:rsid w:val="00434D94"/>
    <w:rsid w:val="00447950"/>
    <w:rsid w:val="00460C88"/>
    <w:rsid w:val="00464282"/>
    <w:rsid w:val="004801C0"/>
    <w:rsid w:val="00494B61"/>
    <w:rsid w:val="004B615A"/>
    <w:rsid w:val="004C7C34"/>
    <w:rsid w:val="004D23AE"/>
    <w:rsid w:val="004D4C24"/>
    <w:rsid w:val="004D6F61"/>
    <w:rsid w:val="004F76B3"/>
    <w:rsid w:val="00510F25"/>
    <w:rsid w:val="00514924"/>
    <w:rsid w:val="00534160"/>
    <w:rsid w:val="0054478C"/>
    <w:rsid w:val="0056253E"/>
    <w:rsid w:val="00567D55"/>
    <w:rsid w:val="00591FBB"/>
    <w:rsid w:val="005B1B97"/>
    <w:rsid w:val="005C02F6"/>
    <w:rsid w:val="005D14E7"/>
    <w:rsid w:val="005E4267"/>
    <w:rsid w:val="00601793"/>
    <w:rsid w:val="00616294"/>
    <w:rsid w:val="006229C1"/>
    <w:rsid w:val="0065175E"/>
    <w:rsid w:val="006550AA"/>
    <w:rsid w:val="0066327E"/>
    <w:rsid w:val="00671F7D"/>
    <w:rsid w:val="00674AF8"/>
    <w:rsid w:val="00675E7A"/>
    <w:rsid w:val="00676B5D"/>
    <w:rsid w:val="0069538B"/>
    <w:rsid w:val="00697739"/>
    <w:rsid w:val="006B0E9D"/>
    <w:rsid w:val="006C0BD3"/>
    <w:rsid w:val="006D034C"/>
    <w:rsid w:val="006E6219"/>
    <w:rsid w:val="006E68C6"/>
    <w:rsid w:val="00733249"/>
    <w:rsid w:val="00752271"/>
    <w:rsid w:val="00762EC5"/>
    <w:rsid w:val="00767317"/>
    <w:rsid w:val="00771D8B"/>
    <w:rsid w:val="00775187"/>
    <w:rsid w:val="007849CF"/>
    <w:rsid w:val="007908E8"/>
    <w:rsid w:val="00791BDD"/>
    <w:rsid w:val="007B6379"/>
    <w:rsid w:val="007E1B00"/>
    <w:rsid w:val="00806A08"/>
    <w:rsid w:val="00822753"/>
    <w:rsid w:val="008552C3"/>
    <w:rsid w:val="00865AD3"/>
    <w:rsid w:val="00873A90"/>
    <w:rsid w:val="008B75E2"/>
    <w:rsid w:val="008D0109"/>
    <w:rsid w:val="008E2026"/>
    <w:rsid w:val="008F1753"/>
    <w:rsid w:val="0091724D"/>
    <w:rsid w:val="00925DCB"/>
    <w:rsid w:val="00930B90"/>
    <w:rsid w:val="009331C0"/>
    <w:rsid w:val="00943C4C"/>
    <w:rsid w:val="009541BA"/>
    <w:rsid w:val="0096512B"/>
    <w:rsid w:val="009747D2"/>
    <w:rsid w:val="009923D7"/>
    <w:rsid w:val="00993595"/>
    <w:rsid w:val="00996611"/>
    <w:rsid w:val="009A0682"/>
    <w:rsid w:val="009C7CB8"/>
    <w:rsid w:val="009F6CEB"/>
    <w:rsid w:val="00A17307"/>
    <w:rsid w:val="00A36207"/>
    <w:rsid w:val="00A6538D"/>
    <w:rsid w:val="00A738FB"/>
    <w:rsid w:val="00A91AA7"/>
    <w:rsid w:val="00AA25E0"/>
    <w:rsid w:val="00B00DF1"/>
    <w:rsid w:val="00B114CD"/>
    <w:rsid w:val="00B14B09"/>
    <w:rsid w:val="00B34FD3"/>
    <w:rsid w:val="00B408AF"/>
    <w:rsid w:val="00B462FC"/>
    <w:rsid w:val="00B61E9E"/>
    <w:rsid w:val="00B656B7"/>
    <w:rsid w:val="00B75C16"/>
    <w:rsid w:val="00B805BC"/>
    <w:rsid w:val="00B97CA5"/>
    <w:rsid w:val="00BC2DAE"/>
    <w:rsid w:val="00BC6727"/>
    <w:rsid w:val="00BD7F2E"/>
    <w:rsid w:val="00C147BE"/>
    <w:rsid w:val="00C20145"/>
    <w:rsid w:val="00C21EA7"/>
    <w:rsid w:val="00C45143"/>
    <w:rsid w:val="00C519BC"/>
    <w:rsid w:val="00C56420"/>
    <w:rsid w:val="00C6676C"/>
    <w:rsid w:val="00C9421D"/>
    <w:rsid w:val="00CA09E3"/>
    <w:rsid w:val="00CD1753"/>
    <w:rsid w:val="00CD729F"/>
    <w:rsid w:val="00CE2C23"/>
    <w:rsid w:val="00CF6C79"/>
    <w:rsid w:val="00D03192"/>
    <w:rsid w:val="00D123E9"/>
    <w:rsid w:val="00D20265"/>
    <w:rsid w:val="00D272A3"/>
    <w:rsid w:val="00D32B09"/>
    <w:rsid w:val="00D3406B"/>
    <w:rsid w:val="00D521F2"/>
    <w:rsid w:val="00D7101A"/>
    <w:rsid w:val="00DA34A9"/>
    <w:rsid w:val="00DA5188"/>
    <w:rsid w:val="00DB053B"/>
    <w:rsid w:val="00DB41B1"/>
    <w:rsid w:val="00DE025E"/>
    <w:rsid w:val="00DF7AD2"/>
    <w:rsid w:val="00E11124"/>
    <w:rsid w:val="00E13EBE"/>
    <w:rsid w:val="00E34314"/>
    <w:rsid w:val="00E710C8"/>
    <w:rsid w:val="00E837D1"/>
    <w:rsid w:val="00E91BA6"/>
    <w:rsid w:val="00EA2598"/>
    <w:rsid w:val="00EA5518"/>
    <w:rsid w:val="00EC0F86"/>
    <w:rsid w:val="00ED0B47"/>
    <w:rsid w:val="00ED0B59"/>
    <w:rsid w:val="00EE09D6"/>
    <w:rsid w:val="00EE7D8E"/>
    <w:rsid w:val="00EF6E45"/>
    <w:rsid w:val="00F0150A"/>
    <w:rsid w:val="00F131B4"/>
    <w:rsid w:val="00F21645"/>
    <w:rsid w:val="00F23029"/>
    <w:rsid w:val="00F32523"/>
    <w:rsid w:val="00F525D8"/>
    <w:rsid w:val="00F527C0"/>
    <w:rsid w:val="00F54A33"/>
    <w:rsid w:val="00F62ACD"/>
    <w:rsid w:val="00F63F0B"/>
    <w:rsid w:val="00FB4A49"/>
    <w:rsid w:val="00FB65FB"/>
    <w:rsid w:val="00FC17B7"/>
    <w:rsid w:val="00FE7B56"/>
    <w:rsid w:val="00FF4498"/>
    <w:rsid w:val="00FF7CC2"/>
    <w:rsid w:val="023958E2"/>
    <w:rsid w:val="03A867FA"/>
    <w:rsid w:val="05DD06BF"/>
    <w:rsid w:val="07E74636"/>
    <w:rsid w:val="0A420DFB"/>
    <w:rsid w:val="0BFC3982"/>
    <w:rsid w:val="0CD607EB"/>
    <w:rsid w:val="0D0352B5"/>
    <w:rsid w:val="0E3730D5"/>
    <w:rsid w:val="0F9003E1"/>
    <w:rsid w:val="128B34F8"/>
    <w:rsid w:val="156B453B"/>
    <w:rsid w:val="17852997"/>
    <w:rsid w:val="17C7718C"/>
    <w:rsid w:val="1849424A"/>
    <w:rsid w:val="18917EA5"/>
    <w:rsid w:val="18BE1E14"/>
    <w:rsid w:val="1B660FC4"/>
    <w:rsid w:val="1B7F232C"/>
    <w:rsid w:val="1BC93507"/>
    <w:rsid w:val="1BE86D80"/>
    <w:rsid w:val="1C110A03"/>
    <w:rsid w:val="1E017639"/>
    <w:rsid w:val="1EBB2389"/>
    <w:rsid w:val="1FE80420"/>
    <w:rsid w:val="21D40771"/>
    <w:rsid w:val="229B0233"/>
    <w:rsid w:val="264047F6"/>
    <w:rsid w:val="26A669C3"/>
    <w:rsid w:val="27CC3C98"/>
    <w:rsid w:val="28C87A99"/>
    <w:rsid w:val="29BD2405"/>
    <w:rsid w:val="2A002CA7"/>
    <w:rsid w:val="2CB50360"/>
    <w:rsid w:val="2DB970D3"/>
    <w:rsid w:val="2EBF1853"/>
    <w:rsid w:val="2EC01EAD"/>
    <w:rsid w:val="2EEF390C"/>
    <w:rsid w:val="2FC40898"/>
    <w:rsid w:val="313F2CEB"/>
    <w:rsid w:val="3390325C"/>
    <w:rsid w:val="35022008"/>
    <w:rsid w:val="393C5B33"/>
    <w:rsid w:val="39A53D01"/>
    <w:rsid w:val="3A5A2176"/>
    <w:rsid w:val="3B912DD7"/>
    <w:rsid w:val="3D4301C2"/>
    <w:rsid w:val="3DE22EEA"/>
    <w:rsid w:val="3E11623B"/>
    <w:rsid w:val="3E97693A"/>
    <w:rsid w:val="3FF705C0"/>
    <w:rsid w:val="400C74FE"/>
    <w:rsid w:val="40BC6679"/>
    <w:rsid w:val="41084FED"/>
    <w:rsid w:val="413B59F6"/>
    <w:rsid w:val="42625CBD"/>
    <w:rsid w:val="43150FEA"/>
    <w:rsid w:val="431878DF"/>
    <w:rsid w:val="43191846"/>
    <w:rsid w:val="43853221"/>
    <w:rsid w:val="44174783"/>
    <w:rsid w:val="44E35ADE"/>
    <w:rsid w:val="45A44D04"/>
    <w:rsid w:val="46B80216"/>
    <w:rsid w:val="47F941DE"/>
    <w:rsid w:val="48E33115"/>
    <w:rsid w:val="4B49474B"/>
    <w:rsid w:val="4B592800"/>
    <w:rsid w:val="4FCC21D8"/>
    <w:rsid w:val="529B05C3"/>
    <w:rsid w:val="53B314DE"/>
    <w:rsid w:val="54DD3F32"/>
    <w:rsid w:val="570776CE"/>
    <w:rsid w:val="576F3788"/>
    <w:rsid w:val="59F94954"/>
    <w:rsid w:val="5B1C1C61"/>
    <w:rsid w:val="5B82226E"/>
    <w:rsid w:val="5BAE6C84"/>
    <w:rsid w:val="5DC252E0"/>
    <w:rsid w:val="5E311CC1"/>
    <w:rsid w:val="5E830E75"/>
    <w:rsid w:val="5F15453B"/>
    <w:rsid w:val="607D4B1B"/>
    <w:rsid w:val="610B0C06"/>
    <w:rsid w:val="616C228A"/>
    <w:rsid w:val="6191435B"/>
    <w:rsid w:val="632520B4"/>
    <w:rsid w:val="65235C21"/>
    <w:rsid w:val="65DF179C"/>
    <w:rsid w:val="664D1E54"/>
    <w:rsid w:val="68155B94"/>
    <w:rsid w:val="686E0957"/>
    <w:rsid w:val="68EB1334"/>
    <w:rsid w:val="6AF05226"/>
    <w:rsid w:val="6B3D29C3"/>
    <w:rsid w:val="6CC4744A"/>
    <w:rsid w:val="6E063E85"/>
    <w:rsid w:val="6E84731C"/>
    <w:rsid w:val="6FF67305"/>
    <w:rsid w:val="703E174A"/>
    <w:rsid w:val="718349D9"/>
    <w:rsid w:val="72D04159"/>
    <w:rsid w:val="75685FEC"/>
    <w:rsid w:val="765E14FB"/>
    <w:rsid w:val="7757262E"/>
    <w:rsid w:val="79076F7A"/>
    <w:rsid w:val="79B7342D"/>
    <w:rsid w:val="7B5110EB"/>
    <w:rsid w:val="7C1A4147"/>
    <w:rsid w:val="7E77601A"/>
    <w:rsid w:val="7F517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C81285B"/>
  <w15:docId w15:val="{F67320CC-571D-C948-AC7B-922FF321A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unhideWhenUsed="1" w:qFormat="1"/>
    <w:lsdException w:name="heading 3" w:unhideWhenUsed="1" w:qFormat="1"/>
    <w:lsdException w:name="heading 4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uiPriority w:val="9"/>
    <w:qFormat/>
    <w:pPr>
      <w:keepNext/>
      <w:keepLines/>
      <w:numPr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qFormat/>
    <w:pPr>
      <w:ind w:leftChars="400" w:left="840"/>
    </w:pPr>
  </w:style>
  <w:style w:type="paragraph" w:styleId="a3">
    <w:name w:val="Balloon Text"/>
    <w:basedOn w:val="a"/>
    <w:link w:val="a4"/>
    <w:qFormat/>
    <w:rPr>
      <w:sz w:val="18"/>
      <w:szCs w:val="18"/>
    </w:rPr>
  </w:style>
  <w:style w:type="paragraph" w:styleId="a5">
    <w:name w:val="footer"/>
    <w:basedOn w:val="a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6">
    <w:name w:val="header"/>
    <w:basedOn w:val="a"/>
    <w:uiPriority w:val="99"/>
    <w:unhideWhenUsed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EastAsia" w:hAnsiTheme="minorHAnsi" w:cstheme="minorBidi"/>
    </w:rPr>
  </w:style>
  <w:style w:type="paragraph" w:customStyle="1" w:styleId="WPSOffice3">
    <w:name w:val="WPSOffice手动目录 3"/>
    <w:qFormat/>
    <w:pPr>
      <w:ind w:leftChars="400" w:left="400"/>
    </w:pPr>
    <w:rPr>
      <w:rFonts w:asciiTheme="minorHAnsi" w:eastAsiaTheme="minorEastAsia" w:hAnsiTheme="minorHAnsi" w:cstheme="minorBidi"/>
    </w:rPr>
  </w:style>
  <w:style w:type="character" w:customStyle="1" w:styleId="a4">
    <w:name w:val="批注框文本 字符"/>
    <w:basedOn w:val="a0"/>
    <w:link w:val="a3"/>
    <w:qFormat/>
    <w:rPr>
      <w:kern w:val="2"/>
      <w:sz w:val="18"/>
      <w:szCs w:val="18"/>
    </w:rPr>
  </w:style>
  <w:style w:type="paragraph" w:styleId="a7">
    <w:name w:val="List Paragraph"/>
    <w:basedOn w:val="a"/>
    <w:uiPriority w:val="99"/>
    <w:rsid w:val="006E68C6"/>
    <w:pPr>
      <w:ind w:firstLineChars="200" w:firstLine="420"/>
    </w:pPr>
  </w:style>
  <w:style w:type="character" w:styleId="a8">
    <w:name w:val="Hyperlink"/>
    <w:basedOn w:val="a0"/>
    <w:uiPriority w:val="99"/>
    <w:unhideWhenUsed/>
    <w:rsid w:val="006229C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theme" Target="theme/theme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1186</Words>
  <Characters>6764</Characters>
  <Application>Microsoft Office Word</Application>
  <DocSecurity>0</DocSecurity>
  <Lines>56</Lines>
  <Paragraphs>15</Paragraphs>
  <ScaleCrop>false</ScaleCrop>
  <Company/>
  <LinksUpToDate>false</LinksUpToDate>
  <CharactersWithSpaces>7935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天空</dc:creator>
  <cp:lastModifiedBy>Microsoft Office User</cp:lastModifiedBy>
  <cp:revision>3</cp:revision>
  <dcterms:created xsi:type="dcterms:W3CDTF">2024-05-14T04:07:00Z</dcterms:created>
  <dcterms:modified xsi:type="dcterms:W3CDTF">2024-05-14T04:08:00Z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22CEF7A34913482782A3F62B8DDB4BFC</vt:lpwstr>
  </property>
</Properties>
</file>